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2847E" w14:textId="47858F35" w:rsidR="00770FC0" w:rsidRDefault="00770FC0" w:rsidP="00770FC0">
      <w:pPr>
        <w:tabs>
          <w:tab w:val="left" w:pos="5655"/>
        </w:tabs>
      </w:pPr>
      <w:r>
        <w:t xml:space="preserve">                                                            </w:t>
      </w:r>
      <w:r w:rsidR="00344443" w:rsidRPr="00344443">
        <w:rPr>
          <w:noProof/>
        </w:rPr>
        <w:drawing>
          <wp:inline distT="0" distB="0" distL="0" distR="0" wp14:anchorId="4ED48460" wp14:editId="60196D68">
            <wp:extent cx="5760720" cy="568960"/>
            <wp:effectExtent l="0" t="0" r="0" b="2540"/>
            <wp:docPr id="8502898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568960"/>
                    </a:xfrm>
                    <a:prstGeom prst="rect">
                      <a:avLst/>
                    </a:prstGeom>
                    <a:noFill/>
                    <a:ln>
                      <a:noFill/>
                    </a:ln>
                  </pic:spPr>
                </pic:pic>
              </a:graphicData>
            </a:graphic>
          </wp:inline>
        </w:drawing>
      </w:r>
    </w:p>
    <w:p w14:paraId="5962462A" w14:textId="77777777" w:rsidR="000115F0" w:rsidRDefault="000115F0" w:rsidP="00770FC0">
      <w:pPr>
        <w:jc w:val="both"/>
        <w:rPr>
          <w:rFonts w:ascii="Times New Roman" w:hAnsi="Times New Roman"/>
          <w:b/>
          <w:bCs/>
          <w:sz w:val="20"/>
          <w:szCs w:val="20"/>
        </w:rPr>
      </w:pPr>
    </w:p>
    <w:p w14:paraId="3D7CA1B6" w14:textId="4A4F4E0F" w:rsidR="000115F0" w:rsidRDefault="000115F0" w:rsidP="00770FC0">
      <w:pPr>
        <w:jc w:val="both"/>
        <w:rPr>
          <w:rFonts w:ascii="Times New Roman" w:hAnsi="Times New Roman"/>
          <w:b/>
          <w:bCs/>
          <w:sz w:val="20"/>
          <w:szCs w:val="20"/>
        </w:rPr>
      </w:pPr>
      <w:r w:rsidRPr="000115F0">
        <w:rPr>
          <w:noProof/>
        </w:rPr>
        <w:drawing>
          <wp:inline distT="0" distB="0" distL="0" distR="0" wp14:anchorId="4870592A" wp14:editId="1126CD10">
            <wp:extent cx="5760720" cy="314325"/>
            <wp:effectExtent l="0" t="0" r="0" b="9525"/>
            <wp:docPr id="131455514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14325"/>
                    </a:xfrm>
                    <a:prstGeom prst="rect">
                      <a:avLst/>
                    </a:prstGeom>
                    <a:noFill/>
                    <a:ln>
                      <a:noFill/>
                    </a:ln>
                  </pic:spPr>
                </pic:pic>
              </a:graphicData>
            </a:graphic>
          </wp:inline>
        </w:drawing>
      </w:r>
    </w:p>
    <w:p w14:paraId="57948379" w14:textId="77777777" w:rsidR="000115F0" w:rsidRDefault="000115F0" w:rsidP="00770FC0">
      <w:pPr>
        <w:jc w:val="both"/>
        <w:rPr>
          <w:rFonts w:ascii="Times New Roman" w:hAnsi="Times New Roman"/>
          <w:b/>
          <w:bCs/>
          <w:sz w:val="20"/>
          <w:szCs w:val="20"/>
        </w:rPr>
      </w:pPr>
    </w:p>
    <w:p w14:paraId="380B3F3A" w14:textId="77777777" w:rsidR="000115F0" w:rsidRDefault="000115F0" w:rsidP="00770FC0">
      <w:pPr>
        <w:jc w:val="both"/>
        <w:rPr>
          <w:rFonts w:ascii="Times New Roman" w:hAnsi="Times New Roman"/>
          <w:b/>
          <w:bCs/>
          <w:sz w:val="20"/>
          <w:szCs w:val="20"/>
        </w:rPr>
      </w:pPr>
    </w:p>
    <w:p w14:paraId="1BD1B10A" w14:textId="10A239A2" w:rsidR="00770FC0" w:rsidRDefault="00770FC0" w:rsidP="00770FC0">
      <w:pPr>
        <w:jc w:val="both"/>
        <w:rPr>
          <w:rFonts w:ascii="Times New Roman" w:hAnsi="Times New Roman"/>
          <w:b/>
          <w:bCs/>
          <w:sz w:val="20"/>
          <w:szCs w:val="20"/>
        </w:rPr>
      </w:pPr>
      <w:r>
        <w:rPr>
          <w:rFonts w:ascii="Times New Roman" w:hAnsi="Times New Roman"/>
          <w:b/>
          <w:bCs/>
          <w:sz w:val="20"/>
          <w:szCs w:val="20"/>
        </w:rPr>
        <w:t xml:space="preserve">Załącznik nr </w:t>
      </w:r>
      <w:r w:rsidR="007B68E8">
        <w:rPr>
          <w:rFonts w:ascii="Times New Roman" w:hAnsi="Times New Roman"/>
          <w:b/>
          <w:bCs/>
          <w:sz w:val="20"/>
          <w:szCs w:val="20"/>
        </w:rPr>
        <w:t>2</w:t>
      </w:r>
    </w:p>
    <w:p w14:paraId="56818940" w14:textId="77777777" w:rsidR="00770FC0" w:rsidRDefault="00770FC0" w:rsidP="00770FC0">
      <w:pPr>
        <w:jc w:val="both"/>
        <w:rPr>
          <w:rFonts w:ascii="Times New Roman" w:hAnsi="Times New Roman"/>
          <w:b/>
          <w:bCs/>
          <w:sz w:val="20"/>
          <w:szCs w:val="20"/>
        </w:rPr>
      </w:pPr>
    </w:p>
    <w:p w14:paraId="427B3411" w14:textId="387D001E" w:rsidR="00770FC0" w:rsidRDefault="00770FC0" w:rsidP="00770FC0">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Umowa PRI.272. ………....202</w:t>
      </w:r>
      <w:r w:rsidR="008539F5">
        <w:rPr>
          <w:rFonts w:ascii="Times New Roman" w:eastAsiaTheme="minorEastAsia" w:hAnsi="Times New Roman"/>
          <w:b/>
          <w:bCs/>
          <w:kern w:val="28"/>
        </w:rPr>
        <w:t>6</w:t>
      </w:r>
    </w:p>
    <w:p w14:paraId="0B894586" w14:textId="77777777" w:rsidR="00770FC0" w:rsidRDefault="00770FC0" w:rsidP="00770FC0">
      <w:pPr>
        <w:widowControl w:val="0"/>
        <w:overflowPunct w:val="0"/>
        <w:adjustRightInd w:val="0"/>
        <w:spacing w:line="360" w:lineRule="atLeast"/>
        <w:jc w:val="both"/>
        <w:rPr>
          <w:rFonts w:ascii="Times New Roman" w:eastAsiaTheme="minorEastAsia" w:hAnsi="Times New Roman"/>
          <w:kern w:val="28"/>
        </w:rPr>
      </w:pPr>
    </w:p>
    <w:p w14:paraId="2C3CD4E3" w14:textId="77777777" w:rsidR="00770FC0" w:rsidRDefault="00770FC0" w:rsidP="00770FC0">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Pr>
          <w:rFonts w:ascii="Times New Roman" w:eastAsiaTheme="minorEastAsia" w:hAnsi="Times New Roman"/>
          <w:b/>
          <w:bCs/>
          <w:kern w:val="28"/>
        </w:rPr>
        <w:t xml:space="preserve">…………………….. </w:t>
      </w:r>
      <w:r>
        <w:rPr>
          <w:rFonts w:ascii="Times New Roman" w:eastAsiaTheme="minorEastAsia" w:hAnsi="Times New Roman"/>
          <w:kern w:val="28"/>
        </w:rPr>
        <w:t xml:space="preserve">w Górze pomiędzy  </w:t>
      </w:r>
      <w:r>
        <w:rPr>
          <w:rFonts w:ascii="Times New Roman" w:eastAsiaTheme="minorEastAsia" w:hAnsi="Times New Roman"/>
          <w:b/>
          <w:bCs/>
          <w:kern w:val="28"/>
        </w:rPr>
        <w:t>Gminą Góra,</w:t>
      </w:r>
    </w:p>
    <w:p w14:paraId="34BFCC93"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kern w:val="28"/>
        </w:rPr>
        <w:t xml:space="preserve"> ul: Mickiewicza 1, 56-200 Góra</w:t>
      </w:r>
    </w:p>
    <w:p w14:paraId="3D180183"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kern w:val="28"/>
        </w:rPr>
        <w:t xml:space="preserve"> zwaną   w dalszej treści umowy Zamawiającym</w:t>
      </w:r>
    </w:p>
    <w:p w14:paraId="5CFEDDD2"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kern w:val="28"/>
        </w:rPr>
        <w:t xml:space="preserve"> reprezentowaną przez:</w:t>
      </w:r>
    </w:p>
    <w:p w14:paraId="3890BC52" w14:textId="09B692D9" w:rsidR="00770FC0" w:rsidRPr="00533D6B" w:rsidRDefault="008539F5" w:rsidP="00770FC0">
      <w:pPr>
        <w:widowControl w:val="0"/>
        <w:overflowPunct w:val="0"/>
        <w:adjustRightInd w:val="0"/>
        <w:spacing w:line="360" w:lineRule="atLeast"/>
        <w:jc w:val="both"/>
        <w:rPr>
          <w:rFonts w:ascii="Times New Roman" w:eastAsiaTheme="minorEastAsia" w:hAnsi="Times New Roman"/>
          <w:b/>
          <w:bCs/>
          <w:kern w:val="28"/>
        </w:rPr>
      </w:pPr>
      <w:r w:rsidRPr="00533D6B">
        <w:rPr>
          <w:rFonts w:ascii="Times New Roman" w:eastAsiaTheme="minorEastAsia" w:hAnsi="Times New Roman"/>
          <w:b/>
          <w:bCs/>
          <w:kern w:val="28"/>
        </w:rPr>
        <w:t xml:space="preserve">Tadeusza </w:t>
      </w:r>
      <w:proofErr w:type="spellStart"/>
      <w:r w:rsidRPr="00533D6B">
        <w:rPr>
          <w:rFonts w:ascii="Times New Roman" w:eastAsiaTheme="minorEastAsia" w:hAnsi="Times New Roman"/>
          <w:b/>
          <w:bCs/>
          <w:kern w:val="28"/>
        </w:rPr>
        <w:t>Juskę</w:t>
      </w:r>
      <w:proofErr w:type="spellEnd"/>
      <w:r w:rsidRPr="00533D6B">
        <w:rPr>
          <w:rFonts w:ascii="Times New Roman" w:eastAsiaTheme="minorEastAsia" w:hAnsi="Times New Roman"/>
          <w:b/>
          <w:bCs/>
          <w:kern w:val="28"/>
        </w:rPr>
        <w:t xml:space="preserve">  </w:t>
      </w:r>
      <w:r w:rsidR="00770FC0" w:rsidRPr="00533D6B">
        <w:rPr>
          <w:rFonts w:ascii="Times New Roman" w:eastAsiaTheme="minorEastAsia" w:hAnsi="Times New Roman"/>
          <w:b/>
          <w:bCs/>
          <w:kern w:val="28"/>
        </w:rPr>
        <w:t>-   Burmistrza Góry,</w:t>
      </w:r>
    </w:p>
    <w:p w14:paraId="2395795F"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kern w:val="28"/>
        </w:rPr>
        <w:t>przy kontrasygnacie:</w:t>
      </w:r>
    </w:p>
    <w:p w14:paraId="385DF459" w14:textId="7B74CEE6" w:rsidR="00770FC0" w:rsidRPr="00533D6B" w:rsidRDefault="00770FC0" w:rsidP="00770FC0">
      <w:pPr>
        <w:widowControl w:val="0"/>
        <w:overflowPunct w:val="0"/>
        <w:adjustRightInd w:val="0"/>
        <w:spacing w:line="360" w:lineRule="atLeast"/>
        <w:jc w:val="both"/>
        <w:rPr>
          <w:rFonts w:ascii="Times New Roman" w:eastAsiaTheme="minorEastAsia" w:hAnsi="Times New Roman"/>
          <w:b/>
          <w:bCs/>
          <w:kern w:val="28"/>
        </w:rPr>
      </w:pPr>
      <w:r w:rsidRPr="00533D6B">
        <w:rPr>
          <w:rFonts w:ascii="Times New Roman" w:eastAsiaTheme="minorEastAsia" w:hAnsi="Times New Roman"/>
          <w:b/>
          <w:bCs/>
          <w:kern w:val="28"/>
        </w:rPr>
        <w:t xml:space="preserve">Marka </w:t>
      </w:r>
      <w:proofErr w:type="spellStart"/>
      <w:r w:rsidRPr="00533D6B">
        <w:rPr>
          <w:rFonts w:ascii="Times New Roman" w:eastAsiaTheme="minorEastAsia" w:hAnsi="Times New Roman"/>
          <w:b/>
          <w:bCs/>
          <w:kern w:val="28"/>
        </w:rPr>
        <w:t>Balowskiego</w:t>
      </w:r>
      <w:proofErr w:type="spellEnd"/>
      <w:r w:rsidRPr="00533D6B">
        <w:rPr>
          <w:rFonts w:ascii="Times New Roman" w:eastAsiaTheme="minorEastAsia" w:hAnsi="Times New Roman"/>
          <w:b/>
          <w:bCs/>
          <w:kern w:val="28"/>
        </w:rPr>
        <w:t xml:space="preserve">  - Skarbnika  Miasta i Gminy Góra,</w:t>
      </w:r>
    </w:p>
    <w:p w14:paraId="0773D513"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b/>
          <w:bCs/>
          <w:kern w:val="28"/>
        </w:rPr>
      </w:pPr>
      <w:r w:rsidRPr="00533D6B">
        <w:rPr>
          <w:rFonts w:ascii="Times New Roman" w:eastAsiaTheme="minorEastAsia" w:hAnsi="Times New Roman"/>
          <w:b/>
          <w:bCs/>
          <w:kern w:val="28"/>
        </w:rPr>
        <w:t>a</w:t>
      </w:r>
    </w:p>
    <w:p w14:paraId="01C1EC1C"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kern w:val="28"/>
        </w:rPr>
        <w:t>…….</w:t>
      </w:r>
    </w:p>
    <w:p w14:paraId="078B961D"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b/>
          <w:bCs/>
          <w:kern w:val="28"/>
        </w:rPr>
      </w:pPr>
      <w:r w:rsidRPr="00533D6B">
        <w:rPr>
          <w:rFonts w:ascii="Times New Roman" w:eastAsiaTheme="minorEastAsia" w:hAnsi="Times New Roman"/>
          <w:kern w:val="28"/>
        </w:rPr>
        <w:t xml:space="preserve">zwanym dalej </w:t>
      </w:r>
      <w:r w:rsidRPr="00533D6B">
        <w:rPr>
          <w:rFonts w:ascii="Times New Roman" w:eastAsiaTheme="minorEastAsia" w:hAnsi="Times New Roman"/>
          <w:b/>
          <w:bCs/>
          <w:kern w:val="28"/>
        </w:rPr>
        <w:t>Wykonawcą</w:t>
      </w:r>
    </w:p>
    <w:p w14:paraId="110A82E6" w14:textId="77777777" w:rsidR="00770FC0" w:rsidRPr="00533D6B" w:rsidRDefault="00770FC0" w:rsidP="00770FC0">
      <w:pPr>
        <w:widowControl w:val="0"/>
        <w:overflowPunct w:val="0"/>
        <w:adjustRightInd w:val="0"/>
        <w:spacing w:line="360" w:lineRule="atLeast"/>
        <w:jc w:val="both"/>
        <w:rPr>
          <w:rFonts w:ascii="Times New Roman" w:eastAsiaTheme="minorEastAsia" w:hAnsi="Times New Roman"/>
          <w:kern w:val="28"/>
        </w:rPr>
      </w:pPr>
      <w:r w:rsidRPr="00533D6B">
        <w:rPr>
          <w:rFonts w:ascii="Times New Roman" w:eastAsiaTheme="minorEastAsia" w:hAnsi="Times New Roman"/>
          <w:b/>
          <w:bCs/>
          <w:kern w:val="28"/>
        </w:rPr>
        <w:t>NIP:</w:t>
      </w:r>
    </w:p>
    <w:p w14:paraId="5B4C6A0A" w14:textId="77777777" w:rsidR="00770FC0" w:rsidRPr="00533D6B" w:rsidRDefault="00770FC0" w:rsidP="00770FC0">
      <w:pPr>
        <w:rPr>
          <w:rFonts w:ascii="Times New Roman" w:eastAsiaTheme="minorEastAsia" w:hAnsi="Times New Roman"/>
          <w:b/>
          <w:bCs/>
          <w:kern w:val="28"/>
        </w:rPr>
      </w:pPr>
    </w:p>
    <w:p w14:paraId="1D8CF0F1"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r w:rsidRPr="00533D6B">
        <w:rPr>
          <w:rFonts w:ascii="Times New Roman" w:eastAsiaTheme="minorEastAsia" w:hAnsi="Times New Roman"/>
          <w:b/>
          <w:bCs/>
          <w:kern w:val="28"/>
        </w:rPr>
        <w:t>§1</w:t>
      </w:r>
    </w:p>
    <w:p w14:paraId="43040D8A"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r w:rsidRPr="00533D6B">
        <w:rPr>
          <w:rFonts w:ascii="Times New Roman" w:eastAsiaTheme="minorEastAsia" w:hAnsi="Times New Roman"/>
          <w:b/>
          <w:bCs/>
          <w:kern w:val="28"/>
        </w:rPr>
        <w:t>Przedmiot umowy</w:t>
      </w:r>
    </w:p>
    <w:p w14:paraId="56486E62" w14:textId="2361C48A" w:rsidR="00770FC0" w:rsidRPr="00B87E92" w:rsidRDefault="00B87E92" w:rsidP="00B87E92">
      <w:pPr>
        <w:pStyle w:val="Nagwek1"/>
        <w:shd w:val="clear" w:color="auto" w:fill="FFFFFF"/>
        <w:spacing w:before="0"/>
        <w:jc w:val="both"/>
        <w:rPr>
          <w:rFonts w:ascii="Times New Roman" w:hAnsi="Times New Roman" w:cs="Times New Roman"/>
          <w:b/>
          <w:bCs/>
          <w:color w:val="000000" w:themeColor="text1"/>
          <w:sz w:val="24"/>
          <w:szCs w:val="24"/>
        </w:rPr>
      </w:pPr>
      <w:r w:rsidRPr="00B87E92">
        <w:rPr>
          <w:rFonts w:ascii="Times New Roman" w:eastAsiaTheme="minorEastAsia" w:hAnsi="Times New Roman"/>
          <w:color w:val="000000"/>
          <w:kern w:val="28"/>
          <w:sz w:val="24"/>
          <w:szCs w:val="24"/>
        </w:rPr>
        <w:t>1</w:t>
      </w:r>
      <w:r w:rsidR="00B9385D" w:rsidRPr="00B87E92">
        <w:rPr>
          <w:rFonts w:ascii="Times New Roman" w:eastAsiaTheme="minorEastAsia" w:hAnsi="Times New Roman"/>
          <w:color w:val="000000"/>
          <w:kern w:val="28"/>
          <w:sz w:val="24"/>
          <w:szCs w:val="24"/>
        </w:rPr>
        <w:t>.</w:t>
      </w:r>
      <w:r w:rsidR="00DD5EAF" w:rsidRPr="00B87E92">
        <w:rPr>
          <w:rFonts w:ascii="Times New Roman" w:eastAsiaTheme="minorEastAsia" w:hAnsi="Times New Roman"/>
          <w:color w:val="000000"/>
          <w:kern w:val="28"/>
          <w:sz w:val="24"/>
          <w:szCs w:val="24"/>
        </w:rPr>
        <w:t xml:space="preserve"> </w:t>
      </w:r>
      <w:r w:rsidRPr="00B87E92">
        <w:rPr>
          <w:rFonts w:ascii="Times New Roman" w:eastAsiaTheme="minorEastAsia" w:hAnsi="Times New Roman" w:cs="Times New Roman"/>
          <w:color w:val="000000" w:themeColor="text1"/>
          <w:kern w:val="28"/>
          <w:sz w:val="24"/>
          <w:szCs w:val="24"/>
        </w:rPr>
        <w:t xml:space="preserve">Zgodnie z wynikiem postępowania o udzielenie zamówienia publicznego, </w:t>
      </w:r>
      <w:r w:rsidRPr="00B87E92">
        <w:rPr>
          <w:rFonts w:ascii="Times New Roman" w:hAnsi="Times New Roman" w:cs="Times New Roman"/>
          <w:b/>
          <w:bCs/>
          <w:color w:val="000000" w:themeColor="text1"/>
          <w:kern w:val="28"/>
          <w:sz w:val="24"/>
          <w:szCs w:val="24"/>
        </w:rPr>
        <w:t>Zamawiający</w:t>
      </w:r>
      <w:r w:rsidRPr="00B87E92">
        <w:rPr>
          <w:rFonts w:ascii="Times New Roman" w:eastAsiaTheme="minorEastAsia" w:hAnsi="Times New Roman" w:cs="Times New Roman"/>
          <w:color w:val="000000" w:themeColor="text1"/>
          <w:kern w:val="28"/>
          <w:sz w:val="24"/>
          <w:szCs w:val="24"/>
        </w:rPr>
        <w:t xml:space="preserve"> zleca a</w:t>
      </w:r>
      <w:r w:rsidRPr="00B87E92">
        <w:rPr>
          <w:rFonts w:ascii="Times New Roman" w:hAnsi="Times New Roman" w:cs="Times New Roman"/>
          <w:b/>
          <w:bCs/>
          <w:color w:val="000000" w:themeColor="text1"/>
          <w:kern w:val="28"/>
          <w:sz w:val="24"/>
          <w:szCs w:val="24"/>
        </w:rPr>
        <w:t xml:space="preserve"> Wykonawca</w:t>
      </w:r>
      <w:r w:rsidRPr="00B87E92">
        <w:rPr>
          <w:rFonts w:ascii="Times New Roman" w:eastAsiaTheme="minorEastAsia" w:hAnsi="Times New Roman" w:cs="Times New Roman"/>
          <w:color w:val="000000" w:themeColor="text1"/>
          <w:kern w:val="28"/>
          <w:sz w:val="24"/>
          <w:szCs w:val="24"/>
        </w:rPr>
        <w:t xml:space="preserve"> podejmuje się </w:t>
      </w:r>
      <w:r w:rsidRPr="00B87E92">
        <w:rPr>
          <w:rFonts w:ascii="Times New Roman" w:hAnsi="Times New Roman" w:cs="Times New Roman"/>
          <w:b/>
          <w:bCs/>
          <w:color w:val="000000" w:themeColor="text1"/>
          <w:sz w:val="24"/>
          <w:szCs w:val="24"/>
        </w:rPr>
        <w:t xml:space="preserve">opracowania dokumentacji projektowo- kosztorysowej  </w:t>
      </w:r>
      <w:r w:rsidR="00B9385D" w:rsidRPr="00B87E92">
        <w:rPr>
          <w:rFonts w:ascii="Times New Roman" w:hAnsi="Times New Roman"/>
          <w:b/>
          <w:bCs/>
          <w:color w:val="000000"/>
          <w:sz w:val="24"/>
          <w:szCs w:val="24"/>
          <w:lang w:eastAsia="en-US"/>
        </w:rPr>
        <w:t>dla zadania inwestycyjnego p.n. ,, Budowa przydomowych oczyszczalni ścieków na terenie Gminy Góra,,</w:t>
      </w:r>
      <w:r>
        <w:rPr>
          <w:rFonts w:ascii="Times New Roman" w:hAnsi="Times New Roman"/>
          <w:b/>
          <w:bCs/>
          <w:color w:val="000000"/>
          <w:sz w:val="24"/>
          <w:szCs w:val="24"/>
          <w:lang w:eastAsia="en-US"/>
        </w:rPr>
        <w:t>.</w:t>
      </w:r>
    </w:p>
    <w:p w14:paraId="19DFEE5F" w14:textId="4FE8FE8E" w:rsidR="00E67E8B" w:rsidRPr="00533D6B" w:rsidRDefault="00B87E92" w:rsidP="00E67E8B">
      <w:pPr>
        <w:spacing w:line="276" w:lineRule="auto"/>
        <w:jc w:val="both"/>
        <w:rPr>
          <w:rFonts w:ascii="Times New Roman" w:hAnsi="Times New Roman"/>
        </w:rPr>
      </w:pPr>
      <w:r>
        <w:rPr>
          <w:rFonts w:ascii="Times New Roman" w:hAnsi="Times New Roman"/>
        </w:rPr>
        <w:t xml:space="preserve">1.1. Przedmiotem umowy </w:t>
      </w:r>
      <w:r w:rsidR="00E67E8B" w:rsidRPr="00533D6B">
        <w:rPr>
          <w:rFonts w:ascii="Times New Roman" w:hAnsi="Times New Roman"/>
        </w:rPr>
        <w:t xml:space="preserve"> jest wykonanie kompletnej dokumentacji projektowo - kosztorysowej dla budowy przydomowych oczyszczalni ścieków dla </w:t>
      </w:r>
      <w:r w:rsidR="00B9385D">
        <w:rPr>
          <w:rFonts w:ascii="Times New Roman" w:hAnsi="Times New Roman"/>
        </w:rPr>
        <w:t>7</w:t>
      </w:r>
      <w:r w:rsidR="00E67E8B" w:rsidRPr="00533D6B">
        <w:rPr>
          <w:rFonts w:ascii="Times New Roman" w:hAnsi="Times New Roman"/>
        </w:rPr>
        <w:t xml:space="preserve"> lokalizacji na terenie Gminy Góra,  których właścicielami są osoby, które wstępnie złożyły deklaracje udziału w projekcie budowy przydomowych oczyszczalni ścieków w związku z ogłoszonym przez Urząd Marszałkowski Województwa Dolnośląskiego naborem wniosków </w:t>
      </w:r>
      <w:r w:rsidR="00E67E8B" w:rsidRPr="00533D6B">
        <w:rPr>
          <w:rFonts w:ascii="Times New Roman" w:hAnsi="Times New Roman"/>
          <w:shd w:val="clear" w:color="auto" w:fill="FFFFFF"/>
        </w:rPr>
        <w:t>o przyznanie pomocy na realizację projektu polegającego na budowie przydomowych oczyszczalni ścieków, finansowanego w ramach Planu Strategicznego dla Wspólnej Polityki Rolnej 2023-2027 (PS WPR)</w:t>
      </w:r>
      <w:r w:rsidR="00E67E8B" w:rsidRPr="00533D6B">
        <w:rPr>
          <w:rFonts w:ascii="Times New Roman" w:hAnsi="Times New Roman"/>
          <w:b/>
          <w:bCs/>
          <w:shd w:val="clear" w:color="auto" w:fill="FFFFFF"/>
        </w:rPr>
        <w:t>,</w:t>
      </w:r>
      <w:r w:rsidR="00E67E8B" w:rsidRPr="00533D6B">
        <w:rPr>
          <w:rFonts w:ascii="Times New Roman" w:hAnsi="Times New Roman"/>
          <w:shd w:val="clear" w:color="auto" w:fill="FFFFFF"/>
        </w:rPr>
        <w:t xml:space="preserve"> działanie I.10.10 „Infrastruktura na obszarach wiejskich oraz wdrożenie koncepcji inteligentnych wsi” – obszar A: inwestycje w indywidualne systemy oczyszczania ścieków.</w:t>
      </w:r>
    </w:p>
    <w:p w14:paraId="3EC87AD1" w14:textId="3F14D537" w:rsidR="00E67E8B" w:rsidRPr="00533D6B" w:rsidRDefault="00B87E92" w:rsidP="00E67E8B">
      <w:pPr>
        <w:spacing w:line="276" w:lineRule="auto"/>
        <w:jc w:val="both"/>
        <w:rPr>
          <w:rFonts w:ascii="Times New Roman" w:hAnsi="Times New Roman"/>
          <w:u w:val="single"/>
        </w:rPr>
      </w:pPr>
      <w:r>
        <w:rPr>
          <w:rFonts w:ascii="Times New Roman" w:hAnsi="Times New Roman"/>
          <w:u w:val="single"/>
        </w:rPr>
        <w:t xml:space="preserve">1.2 </w:t>
      </w:r>
      <w:r w:rsidR="00E67E8B" w:rsidRPr="00533D6B">
        <w:rPr>
          <w:rFonts w:ascii="Times New Roman" w:hAnsi="Times New Roman"/>
          <w:u w:val="single"/>
        </w:rPr>
        <w:t xml:space="preserve">W ramach przedmiotu </w:t>
      </w:r>
      <w:r>
        <w:rPr>
          <w:rFonts w:ascii="Times New Roman" w:hAnsi="Times New Roman"/>
          <w:u w:val="single"/>
        </w:rPr>
        <w:t xml:space="preserve">umowy </w:t>
      </w:r>
      <w:r w:rsidR="00E67E8B" w:rsidRPr="00533D6B">
        <w:rPr>
          <w:rFonts w:ascii="Times New Roman" w:hAnsi="Times New Roman"/>
          <w:u w:val="single"/>
        </w:rPr>
        <w:t xml:space="preserve"> po stronie Wykonawcy leżą   następujące obowiązki odpowiednio odrębnie dla każdej lokalizacji:  </w:t>
      </w:r>
    </w:p>
    <w:p w14:paraId="2C1C88A2" w14:textId="77777777" w:rsidR="00E67E8B" w:rsidRPr="00533D6B" w:rsidRDefault="00E67E8B" w:rsidP="00E67E8B">
      <w:pPr>
        <w:numPr>
          <w:ilvl w:val="0"/>
          <w:numId w:val="9"/>
        </w:numPr>
        <w:spacing w:line="276" w:lineRule="auto"/>
        <w:jc w:val="both"/>
        <w:rPr>
          <w:rFonts w:ascii="Times New Roman" w:hAnsi="Times New Roman"/>
        </w:rPr>
      </w:pPr>
      <w:r w:rsidRPr="00533D6B">
        <w:rPr>
          <w:rFonts w:ascii="Times New Roman" w:hAnsi="Times New Roman"/>
        </w:rPr>
        <w:t>zakup map zasadniczych w ilościach niezbędnych do przygotowania dokumentacji;</w:t>
      </w:r>
    </w:p>
    <w:p w14:paraId="5DB2671F" w14:textId="77777777" w:rsidR="00E67E8B" w:rsidRPr="00533D6B" w:rsidRDefault="00E67E8B" w:rsidP="00E67E8B">
      <w:pPr>
        <w:spacing w:line="276" w:lineRule="auto"/>
        <w:ind w:left="360"/>
        <w:jc w:val="both"/>
        <w:rPr>
          <w:rFonts w:ascii="Times New Roman" w:hAnsi="Times New Roman"/>
        </w:rPr>
      </w:pPr>
      <w:r w:rsidRPr="00533D6B">
        <w:rPr>
          <w:rFonts w:ascii="Times New Roman" w:hAnsi="Times New Roman"/>
        </w:rPr>
        <w:t>b)wykonanie badań geologicznych dla każdej lokalizacji (1 odwiert dla każdej lokalizacji)  i sporządzenie dokumentacji geotechnicznej;</w:t>
      </w:r>
    </w:p>
    <w:p w14:paraId="202AF9EA" w14:textId="77777777" w:rsidR="00E67E8B" w:rsidRPr="00533D6B" w:rsidRDefault="00E67E8B" w:rsidP="00E67E8B">
      <w:pPr>
        <w:numPr>
          <w:ilvl w:val="0"/>
          <w:numId w:val="10"/>
        </w:numPr>
        <w:spacing w:line="276" w:lineRule="auto"/>
        <w:jc w:val="both"/>
        <w:rPr>
          <w:rFonts w:ascii="Times New Roman" w:hAnsi="Times New Roman"/>
        </w:rPr>
      </w:pPr>
      <w:r w:rsidRPr="00533D6B">
        <w:rPr>
          <w:rFonts w:ascii="Times New Roman" w:hAnsi="Times New Roman"/>
        </w:rPr>
        <w:lastRenderedPageBreak/>
        <w:t>dobór odpowiedniej przydomowej oczyszczalni ścieków spełniającej warunki wynikające z  obowiązujących przepisów prawa,  dostosowanej  do warunków geologicznych i hydrogeologicznych występujących w poszczególnych lokalizacjach oraz do ilości osób zamieszkujących nieruchomość, spełniających wymagania zawarte w  normie  PN-EN 12566-3+A2:2013.</w:t>
      </w:r>
    </w:p>
    <w:p w14:paraId="2BC23DD5" w14:textId="77777777" w:rsidR="00E67E8B" w:rsidRPr="00533D6B" w:rsidRDefault="00E67E8B" w:rsidP="00E67E8B">
      <w:pPr>
        <w:numPr>
          <w:ilvl w:val="0"/>
          <w:numId w:val="10"/>
        </w:numPr>
        <w:rPr>
          <w:rFonts w:ascii="Times New Roman" w:hAnsi="Times New Roman"/>
        </w:rPr>
      </w:pPr>
      <w:r w:rsidRPr="00533D6B">
        <w:rPr>
          <w:rFonts w:ascii="Times New Roman" w:hAnsi="Times New Roman"/>
        </w:rPr>
        <w:t xml:space="preserve">opracowanie dokumentacji projektowo – kosztorysowej odpowiednio dla każdej z lokalizacji w zakresie niezbędnym do dokonania zgłoszenia robót niewymagających pozwolenia na budowę, ogłoszenia postępowania w rygorze ustawy </w:t>
      </w:r>
      <w:proofErr w:type="spellStart"/>
      <w:r w:rsidRPr="00533D6B">
        <w:rPr>
          <w:rFonts w:ascii="Times New Roman" w:hAnsi="Times New Roman"/>
        </w:rPr>
        <w:t>Pzp</w:t>
      </w:r>
      <w:proofErr w:type="spellEnd"/>
      <w:r w:rsidRPr="00533D6B">
        <w:rPr>
          <w:rFonts w:ascii="Times New Roman" w:hAnsi="Times New Roman"/>
        </w:rPr>
        <w:t xml:space="preserve"> na wykonanie robót zgodnie z przedmiotową dokumentacją oraz wykonanie robót budowlanych zgodnie z przedmiotową dokumentacją;</w:t>
      </w:r>
    </w:p>
    <w:p w14:paraId="55CAD438" w14:textId="77777777" w:rsidR="00E67E8B" w:rsidRDefault="00E67E8B" w:rsidP="00E67E8B">
      <w:pPr>
        <w:numPr>
          <w:ilvl w:val="0"/>
          <w:numId w:val="10"/>
        </w:numPr>
        <w:spacing w:line="276" w:lineRule="auto"/>
        <w:jc w:val="both"/>
        <w:rPr>
          <w:rFonts w:ascii="Times New Roman" w:hAnsi="Times New Roman"/>
        </w:rPr>
      </w:pPr>
      <w:r w:rsidRPr="00533D6B">
        <w:rPr>
          <w:rFonts w:ascii="Times New Roman" w:hAnsi="Times New Roman"/>
        </w:rPr>
        <w:t>dokonanie zgłoszenia wodnoprawnego, przygotowanie zgłoszenia robót niewymagających pozwolenia na budowę.</w:t>
      </w:r>
    </w:p>
    <w:p w14:paraId="1AD1C27E" w14:textId="089A1DA8" w:rsidR="00F1311E" w:rsidRPr="00533D6B" w:rsidRDefault="00F1311E" w:rsidP="00F1311E">
      <w:pPr>
        <w:spacing w:line="276" w:lineRule="auto"/>
        <w:ind w:left="720"/>
        <w:jc w:val="both"/>
        <w:rPr>
          <w:rFonts w:ascii="Times New Roman" w:hAnsi="Times New Roman"/>
        </w:rPr>
      </w:pPr>
      <w:r w:rsidRPr="00F1311E">
        <w:rPr>
          <w:rFonts w:ascii="Times New Roman" w:hAnsi="Times New Roman"/>
        </w:rPr>
        <w:t xml:space="preserve">Obowiązki  i koszty związane z koniecznością przeprowadzenia programu badań ratowniczych i/lub zapewnienia nadzoru archeologicznego </w:t>
      </w:r>
      <w:r w:rsidRPr="00F1311E">
        <w:rPr>
          <w:rFonts w:ascii="Times New Roman" w:hAnsi="Times New Roman"/>
          <w:u w:val="single"/>
        </w:rPr>
        <w:t>nie leżą</w:t>
      </w:r>
      <w:r w:rsidRPr="00F1311E">
        <w:rPr>
          <w:rFonts w:ascii="Times New Roman" w:hAnsi="Times New Roman"/>
        </w:rPr>
        <w:t xml:space="preserve"> po stronie Wykonawcy.</w:t>
      </w:r>
    </w:p>
    <w:p w14:paraId="5043762F" w14:textId="1B7076D9" w:rsidR="00F1311E" w:rsidRPr="00533D6B" w:rsidRDefault="00F1311E" w:rsidP="00E67E8B">
      <w:pPr>
        <w:spacing w:line="276" w:lineRule="auto"/>
        <w:jc w:val="both"/>
        <w:rPr>
          <w:rFonts w:ascii="Times New Roman" w:hAnsi="Times New Roman"/>
        </w:rPr>
      </w:pPr>
      <w:r>
        <w:rPr>
          <w:rFonts w:ascii="Times New Roman" w:hAnsi="Times New Roman"/>
        </w:rPr>
        <w:t xml:space="preserve">1.2.1 </w:t>
      </w:r>
      <w:r w:rsidR="00E67E8B" w:rsidRPr="00533D6B">
        <w:rPr>
          <w:rFonts w:ascii="Times New Roman" w:hAnsi="Times New Roman"/>
        </w:rPr>
        <w:t xml:space="preserve">W przypadku, w którym dla danej lokalizacji konieczne okaże się  uzyskanie decyzji wodnoprawnej, a zatem i opracowanie operatu wodnoprawnego zostaną zastosowane mechanizmy zmian umowy przewidziane w umowie. </w:t>
      </w:r>
    </w:p>
    <w:p w14:paraId="33BF7D32" w14:textId="77777777" w:rsidR="00770FC0" w:rsidRPr="00533D6B" w:rsidRDefault="00770FC0" w:rsidP="00770FC0">
      <w:pPr>
        <w:pStyle w:val="Tekstpodstawowy2"/>
        <w:spacing w:line="276" w:lineRule="auto"/>
        <w:ind w:left="568"/>
        <w:rPr>
          <w:rFonts w:ascii="Times New Roman" w:hAnsi="Times New Roman"/>
          <w:b w:val="0"/>
          <w:bCs w:val="0"/>
          <w:szCs w:val="22"/>
          <w:u w:val="single"/>
        </w:rPr>
      </w:pPr>
    </w:p>
    <w:p w14:paraId="5432A79A" w14:textId="27AB442E" w:rsidR="00770FC0" w:rsidRPr="00533D6B" w:rsidRDefault="00770FC0" w:rsidP="00770FC0">
      <w:pPr>
        <w:pStyle w:val="Tekstpodstawowy2"/>
        <w:spacing w:line="276" w:lineRule="auto"/>
        <w:rPr>
          <w:rFonts w:ascii="Times New Roman" w:hAnsi="Times New Roman"/>
          <w:b w:val="0"/>
          <w:bCs w:val="0"/>
          <w:szCs w:val="22"/>
          <w:u w:val="single"/>
        </w:rPr>
      </w:pPr>
      <w:r w:rsidRPr="00533D6B">
        <w:rPr>
          <w:rFonts w:ascii="Times New Roman" w:hAnsi="Times New Roman"/>
          <w:b w:val="0"/>
          <w:bCs w:val="0"/>
          <w:szCs w:val="22"/>
          <w:u w:val="single"/>
        </w:rPr>
        <w:t>1.</w:t>
      </w:r>
      <w:r w:rsidR="00B87E92">
        <w:rPr>
          <w:rFonts w:ascii="Times New Roman" w:hAnsi="Times New Roman"/>
          <w:b w:val="0"/>
          <w:bCs w:val="0"/>
          <w:szCs w:val="22"/>
          <w:u w:val="single"/>
        </w:rPr>
        <w:t>3</w:t>
      </w:r>
      <w:r w:rsidRPr="00533D6B">
        <w:rPr>
          <w:rFonts w:ascii="Times New Roman" w:hAnsi="Times New Roman"/>
          <w:b w:val="0"/>
          <w:bCs w:val="0"/>
          <w:szCs w:val="22"/>
          <w:u w:val="single"/>
        </w:rPr>
        <w:t xml:space="preserve"> Zakres i forma dokumentacji stanowiącej przedmiot zamówienia</w:t>
      </w:r>
      <w:r w:rsidR="00923BCE">
        <w:rPr>
          <w:rFonts w:ascii="Times New Roman" w:hAnsi="Times New Roman"/>
          <w:b w:val="0"/>
          <w:bCs w:val="0"/>
          <w:szCs w:val="22"/>
          <w:u w:val="single"/>
        </w:rPr>
        <w:t xml:space="preserve"> ( komplet materiałów dla każdej z lokalizacji odrębnie):</w:t>
      </w:r>
    </w:p>
    <w:p w14:paraId="2D2B4FDD" w14:textId="442F4C16" w:rsidR="00923BCE" w:rsidRPr="00533D6B" w:rsidRDefault="00923BCE" w:rsidP="00923BCE">
      <w:pPr>
        <w:spacing w:line="276" w:lineRule="auto"/>
        <w:jc w:val="both"/>
        <w:rPr>
          <w:rFonts w:ascii="Times New Roman" w:hAnsi="Times New Roman"/>
        </w:rPr>
      </w:pPr>
      <w:r>
        <w:rPr>
          <w:rFonts w:ascii="Times New Roman" w:hAnsi="Times New Roman"/>
          <w:szCs w:val="22"/>
        </w:rPr>
        <w:t>-</w:t>
      </w:r>
      <w:r w:rsidR="00770FC0" w:rsidRPr="00533D6B">
        <w:rPr>
          <w:rFonts w:ascii="Times New Roman" w:hAnsi="Times New Roman"/>
          <w:szCs w:val="22"/>
        </w:rPr>
        <w:t xml:space="preserve"> map</w:t>
      </w:r>
      <w:r>
        <w:rPr>
          <w:rFonts w:ascii="Times New Roman" w:hAnsi="Times New Roman"/>
          <w:b/>
          <w:bCs/>
          <w:szCs w:val="22"/>
        </w:rPr>
        <w:t xml:space="preserve">y </w:t>
      </w:r>
      <w:r w:rsidRPr="00533D6B">
        <w:rPr>
          <w:rFonts w:ascii="Times New Roman" w:hAnsi="Times New Roman"/>
        </w:rPr>
        <w:t>zasadnicz</w:t>
      </w:r>
      <w:r>
        <w:rPr>
          <w:rFonts w:ascii="Times New Roman" w:hAnsi="Times New Roman"/>
        </w:rPr>
        <w:t xml:space="preserve">e </w:t>
      </w:r>
      <w:r w:rsidRPr="00533D6B">
        <w:rPr>
          <w:rFonts w:ascii="Times New Roman" w:hAnsi="Times New Roman"/>
        </w:rPr>
        <w:t>w ilościach niezbędnych do przygotowania dokumentacji</w:t>
      </w:r>
      <w:r>
        <w:rPr>
          <w:rFonts w:ascii="Times New Roman" w:hAnsi="Times New Roman"/>
        </w:rPr>
        <w:t>, min. 2 egz.</w:t>
      </w:r>
    </w:p>
    <w:p w14:paraId="63B893E1" w14:textId="3459AEA5" w:rsidR="00770FC0" w:rsidRDefault="00923BCE" w:rsidP="00923BCE">
      <w:pPr>
        <w:pStyle w:val="Tekstpodstawowy2"/>
        <w:spacing w:line="276" w:lineRule="auto"/>
        <w:jc w:val="both"/>
        <w:rPr>
          <w:rFonts w:ascii="Times New Roman" w:hAnsi="Times New Roman"/>
          <w:b w:val="0"/>
          <w:bCs w:val="0"/>
          <w:szCs w:val="22"/>
        </w:rPr>
      </w:pPr>
      <w:r>
        <w:rPr>
          <w:rFonts w:ascii="Times New Roman" w:hAnsi="Times New Roman"/>
          <w:b w:val="0"/>
          <w:bCs w:val="0"/>
          <w:szCs w:val="22"/>
        </w:rPr>
        <w:t xml:space="preserve">- </w:t>
      </w:r>
      <w:r w:rsidR="00770FC0" w:rsidRPr="00533D6B">
        <w:rPr>
          <w:rFonts w:ascii="Times New Roman" w:hAnsi="Times New Roman"/>
          <w:b w:val="0"/>
          <w:bCs w:val="0"/>
          <w:szCs w:val="22"/>
        </w:rPr>
        <w:t>badania geotechniczne gruntu – 1 odwiert</w:t>
      </w:r>
      <w:r>
        <w:rPr>
          <w:rFonts w:ascii="Times New Roman" w:hAnsi="Times New Roman"/>
          <w:b w:val="0"/>
          <w:bCs w:val="0"/>
          <w:szCs w:val="22"/>
        </w:rPr>
        <w:t xml:space="preserve"> – 2 egz.  </w:t>
      </w:r>
    </w:p>
    <w:p w14:paraId="031D2690" w14:textId="3B7AFF25" w:rsidR="00923BCE" w:rsidRPr="00923BCE" w:rsidRDefault="00923BCE" w:rsidP="00923BCE">
      <w:pPr>
        <w:rPr>
          <w:rFonts w:ascii="Times New Roman" w:hAnsi="Times New Roman"/>
        </w:rPr>
      </w:pPr>
      <w:r>
        <w:rPr>
          <w:rFonts w:ascii="Times New Roman" w:hAnsi="Times New Roman"/>
          <w:b/>
          <w:bCs/>
          <w:szCs w:val="22"/>
        </w:rPr>
        <w:t xml:space="preserve">- </w:t>
      </w:r>
      <w:r w:rsidRPr="00533D6B">
        <w:rPr>
          <w:rFonts w:ascii="Times New Roman" w:hAnsi="Times New Roman"/>
        </w:rPr>
        <w:t xml:space="preserve"> dokumentacj</w:t>
      </w:r>
      <w:r>
        <w:rPr>
          <w:rFonts w:ascii="Times New Roman" w:hAnsi="Times New Roman"/>
        </w:rPr>
        <w:t xml:space="preserve">a </w:t>
      </w:r>
      <w:r w:rsidRPr="00533D6B">
        <w:rPr>
          <w:rFonts w:ascii="Times New Roman" w:hAnsi="Times New Roman"/>
        </w:rPr>
        <w:t>projektow</w:t>
      </w:r>
      <w:r>
        <w:rPr>
          <w:rFonts w:ascii="Times New Roman" w:hAnsi="Times New Roman"/>
        </w:rPr>
        <w:t xml:space="preserve">a </w:t>
      </w:r>
      <w:r w:rsidRPr="00533D6B">
        <w:rPr>
          <w:rFonts w:ascii="Times New Roman" w:hAnsi="Times New Roman"/>
        </w:rPr>
        <w:t xml:space="preserve"> w zakresie niezbędnym do</w:t>
      </w:r>
      <w:r>
        <w:rPr>
          <w:rFonts w:ascii="Times New Roman" w:hAnsi="Times New Roman"/>
        </w:rPr>
        <w:t>:</w:t>
      </w:r>
      <w:r w:rsidRPr="00533D6B">
        <w:rPr>
          <w:rFonts w:ascii="Times New Roman" w:hAnsi="Times New Roman"/>
        </w:rPr>
        <w:t xml:space="preserve"> dokonania zgłoszenia robót niewymagających pozwolenia na budowę, ogłoszenia postępowania w rygorze ustawy </w:t>
      </w:r>
      <w:proofErr w:type="spellStart"/>
      <w:r w:rsidRPr="00533D6B">
        <w:rPr>
          <w:rFonts w:ascii="Times New Roman" w:hAnsi="Times New Roman"/>
        </w:rPr>
        <w:t>Pzp</w:t>
      </w:r>
      <w:proofErr w:type="spellEnd"/>
      <w:r w:rsidRPr="00533D6B">
        <w:rPr>
          <w:rFonts w:ascii="Times New Roman" w:hAnsi="Times New Roman"/>
        </w:rPr>
        <w:t xml:space="preserve"> na wykonanie robót zgodnie z przedmiotową dokumentacją oraz wykonani</w:t>
      </w:r>
      <w:r>
        <w:rPr>
          <w:rFonts w:ascii="Times New Roman" w:hAnsi="Times New Roman"/>
        </w:rPr>
        <w:t>a</w:t>
      </w:r>
      <w:r w:rsidRPr="00533D6B">
        <w:rPr>
          <w:rFonts w:ascii="Times New Roman" w:hAnsi="Times New Roman"/>
        </w:rPr>
        <w:t xml:space="preserve"> robót budowlanych zgodnie z przedmiotową dokumentacją;</w:t>
      </w:r>
    </w:p>
    <w:p w14:paraId="36A33CFC" w14:textId="5874DF3E" w:rsidR="00770FC0" w:rsidRPr="00533D6B" w:rsidRDefault="00770FC0" w:rsidP="00770FC0">
      <w:pPr>
        <w:pStyle w:val="Tekstpodstawowy2"/>
        <w:spacing w:line="276" w:lineRule="auto"/>
        <w:jc w:val="both"/>
        <w:rPr>
          <w:rFonts w:ascii="Times New Roman" w:hAnsi="Times New Roman"/>
          <w:b w:val="0"/>
          <w:bCs w:val="0"/>
          <w:szCs w:val="22"/>
        </w:rPr>
      </w:pPr>
      <w:r w:rsidRPr="00533D6B">
        <w:rPr>
          <w:rFonts w:ascii="Times New Roman" w:hAnsi="Times New Roman"/>
          <w:b w:val="0"/>
          <w:bCs w:val="0"/>
          <w:szCs w:val="22"/>
        </w:rPr>
        <w:t>- kosztorys inwestorski szczegółowy</w:t>
      </w:r>
      <w:r w:rsidR="00923BCE">
        <w:rPr>
          <w:rFonts w:ascii="Times New Roman" w:hAnsi="Times New Roman"/>
          <w:b w:val="0"/>
          <w:bCs w:val="0"/>
          <w:szCs w:val="22"/>
        </w:rPr>
        <w:t xml:space="preserve"> </w:t>
      </w:r>
      <w:r w:rsidRPr="00533D6B">
        <w:rPr>
          <w:rFonts w:ascii="Times New Roman" w:hAnsi="Times New Roman"/>
          <w:b w:val="0"/>
          <w:bCs w:val="0"/>
          <w:szCs w:val="22"/>
        </w:rPr>
        <w:tab/>
        <w:t>–   2 egz.</w:t>
      </w:r>
    </w:p>
    <w:p w14:paraId="363A6500" w14:textId="4F5C2E27" w:rsidR="00770FC0" w:rsidRPr="00923BCE" w:rsidRDefault="00770FC0" w:rsidP="00923BCE">
      <w:pPr>
        <w:pStyle w:val="Bezodstpw"/>
        <w:spacing w:line="276" w:lineRule="auto"/>
        <w:jc w:val="both"/>
        <w:rPr>
          <w:rFonts w:ascii="Times New Roman" w:hAnsi="Times New Roman"/>
          <w:b/>
          <w:sz w:val="24"/>
          <w:szCs w:val="24"/>
        </w:rPr>
      </w:pPr>
      <w:r w:rsidRPr="00533D6B">
        <w:rPr>
          <w:rFonts w:ascii="Times New Roman" w:hAnsi="Times New Roman"/>
          <w:bCs/>
          <w:sz w:val="24"/>
          <w:szCs w:val="24"/>
        </w:rPr>
        <w:t xml:space="preserve">UWAGA – </w:t>
      </w:r>
      <w:r w:rsidRPr="00533D6B">
        <w:rPr>
          <w:rFonts w:ascii="Times New Roman" w:hAnsi="Times New Roman"/>
          <w:b/>
          <w:sz w:val="24"/>
          <w:szCs w:val="24"/>
        </w:rPr>
        <w:t xml:space="preserve">do każdej pozycji </w:t>
      </w:r>
      <w:proofErr w:type="spellStart"/>
      <w:r w:rsidRPr="00533D6B">
        <w:rPr>
          <w:rFonts w:ascii="Times New Roman" w:hAnsi="Times New Roman"/>
          <w:b/>
          <w:sz w:val="24"/>
          <w:szCs w:val="24"/>
        </w:rPr>
        <w:t>niekatalogowej</w:t>
      </w:r>
      <w:proofErr w:type="spellEnd"/>
      <w:r w:rsidRPr="00533D6B">
        <w:rPr>
          <w:rFonts w:ascii="Times New Roman" w:hAnsi="Times New Roman"/>
          <w:b/>
          <w:sz w:val="24"/>
          <w:szCs w:val="24"/>
        </w:rPr>
        <w:t xml:space="preserve"> (np. kalkulacja własna, wycena własna, analogia itp.) należy załączyć indywidualną wycenę każdej takiej pozycji,</w:t>
      </w:r>
    </w:p>
    <w:p w14:paraId="79418A29" w14:textId="631FA079" w:rsidR="00770FC0" w:rsidRPr="00533D6B" w:rsidRDefault="00770FC0" w:rsidP="00770FC0">
      <w:pPr>
        <w:pStyle w:val="Tekstpodstawowy2"/>
        <w:numPr>
          <w:ilvl w:val="0"/>
          <w:numId w:val="6"/>
        </w:numPr>
        <w:spacing w:line="276" w:lineRule="auto"/>
        <w:jc w:val="both"/>
        <w:rPr>
          <w:rFonts w:ascii="Times New Roman" w:hAnsi="Times New Roman"/>
          <w:b w:val="0"/>
          <w:bCs w:val="0"/>
          <w:szCs w:val="22"/>
        </w:rPr>
      </w:pPr>
      <w:r w:rsidRPr="00533D6B">
        <w:rPr>
          <w:rFonts w:ascii="Times New Roman" w:hAnsi="Times New Roman"/>
          <w:b w:val="0"/>
          <w:bCs w:val="0"/>
          <w:szCs w:val="22"/>
        </w:rPr>
        <w:t>przedmiar robót</w:t>
      </w:r>
      <w:r w:rsidRPr="00533D6B">
        <w:rPr>
          <w:rFonts w:ascii="Times New Roman" w:hAnsi="Times New Roman"/>
          <w:b w:val="0"/>
          <w:bCs w:val="0"/>
          <w:szCs w:val="22"/>
        </w:rPr>
        <w:tab/>
      </w:r>
      <w:r w:rsidRPr="00533D6B">
        <w:rPr>
          <w:rFonts w:ascii="Times New Roman" w:hAnsi="Times New Roman"/>
          <w:b w:val="0"/>
          <w:bCs w:val="0"/>
          <w:szCs w:val="22"/>
        </w:rPr>
        <w:tab/>
      </w:r>
      <w:r w:rsidRPr="00533D6B">
        <w:rPr>
          <w:rFonts w:ascii="Times New Roman" w:hAnsi="Times New Roman"/>
          <w:b w:val="0"/>
          <w:bCs w:val="0"/>
          <w:szCs w:val="22"/>
        </w:rPr>
        <w:tab/>
      </w:r>
      <w:r w:rsidRPr="00533D6B">
        <w:rPr>
          <w:rFonts w:ascii="Times New Roman" w:hAnsi="Times New Roman"/>
          <w:b w:val="0"/>
          <w:bCs w:val="0"/>
          <w:szCs w:val="22"/>
        </w:rPr>
        <w:tab/>
        <w:t>– 2 egz.</w:t>
      </w:r>
    </w:p>
    <w:p w14:paraId="625E4CF1" w14:textId="79DDE842" w:rsidR="00770FC0" w:rsidRPr="00533D6B" w:rsidRDefault="00770FC0" w:rsidP="00770FC0">
      <w:pPr>
        <w:pStyle w:val="Tekstpodstawowy2"/>
        <w:numPr>
          <w:ilvl w:val="0"/>
          <w:numId w:val="6"/>
        </w:numPr>
        <w:spacing w:line="276" w:lineRule="auto"/>
        <w:jc w:val="both"/>
        <w:rPr>
          <w:rFonts w:ascii="Times New Roman" w:hAnsi="Times New Roman"/>
          <w:b w:val="0"/>
          <w:bCs w:val="0"/>
          <w:szCs w:val="22"/>
        </w:rPr>
      </w:pPr>
      <w:proofErr w:type="spellStart"/>
      <w:r w:rsidRPr="00533D6B">
        <w:rPr>
          <w:rFonts w:ascii="Times New Roman" w:hAnsi="Times New Roman"/>
          <w:b w:val="0"/>
          <w:bCs w:val="0"/>
          <w:szCs w:val="22"/>
        </w:rPr>
        <w:t>STWiORB</w:t>
      </w:r>
      <w:proofErr w:type="spellEnd"/>
      <w:r w:rsidRPr="00533D6B">
        <w:rPr>
          <w:rFonts w:ascii="Times New Roman" w:hAnsi="Times New Roman"/>
          <w:b w:val="0"/>
          <w:bCs w:val="0"/>
          <w:szCs w:val="22"/>
        </w:rPr>
        <w:tab/>
        <w:t xml:space="preserve"> </w:t>
      </w:r>
      <w:r w:rsidRPr="00533D6B">
        <w:rPr>
          <w:rFonts w:ascii="Times New Roman" w:hAnsi="Times New Roman"/>
          <w:b w:val="0"/>
          <w:bCs w:val="0"/>
          <w:szCs w:val="22"/>
        </w:rPr>
        <w:tab/>
      </w:r>
      <w:r w:rsidRPr="00533D6B">
        <w:rPr>
          <w:rFonts w:ascii="Times New Roman" w:hAnsi="Times New Roman"/>
          <w:b w:val="0"/>
          <w:bCs w:val="0"/>
          <w:szCs w:val="22"/>
        </w:rPr>
        <w:tab/>
      </w:r>
      <w:r w:rsidRPr="00533D6B">
        <w:rPr>
          <w:rFonts w:ascii="Times New Roman" w:hAnsi="Times New Roman"/>
          <w:b w:val="0"/>
          <w:bCs w:val="0"/>
          <w:szCs w:val="22"/>
        </w:rPr>
        <w:tab/>
      </w:r>
      <w:r w:rsidRPr="00533D6B">
        <w:rPr>
          <w:rFonts w:ascii="Times New Roman" w:hAnsi="Times New Roman"/>
          <w:b w:val="0"/>
          <w:bCs w:val="0"/>
          <w:szCs w:val="22"/>
        </w:rPr>
        <w:tab/>
        <w:t>– 2 egz.</w:t>
      </w:r>
    </w:p>
    <w:p w14:paraId="1EB200CC" w14:textId="77777777" w:rsidR="00770FC0" w:rsidRPr="00533D6B" w:rsidRDefault="00770FC0" w:rsidP="00770FC0">
      <w:pPr>
        <w:pStyle w:val="Tekstpodstawowy2"/>
        <w:numPr>
          <w:ilvl w:val="0"/>
          <w:numId w:val="6"/>
        </w:numPr>
        <w:spacing w:line="276" w:lineRule="auto"/>
        <w:jc w:val="both"/>
        <w:rPr>
          <w:rFonts w:ascii="Times New Roman" w:hAnsi="Times New Roman"/>
          <w:b w:val="0"/>
          <w:bCs w:val="0"/>
          <w:szCs w:val="22"/>
        </w:rPr>
      </w:pPr>
      <w:r w:rsidRPr="00533D6B">
        <w:rPr>
          <w:rFonts w:ascii="Times New Roman" w:hAnsi="Times New Roman"/>
          <w:b w:val="0"/>
          <w:bCs w:val="0"/>
          <w:szCs w:val="22"/>
        </w:rPr>
        <w:t xml:space="preserve">informację BIOZ </w:t>
      </w:r>
      <w:r w:rsidRPr="00533D6B">
        <w:rPr>
          <w:rFonts w:ascii="Times New Roman" w:hAnsi="Times New Roman"/>
          <w:b w:val="0"/>
          <w:bCs w:val="0"/>
          <w:szCs w:val="22"/>
        </w:rPr>
        <w:tab/>
      </w:r>
      <w:r w:rsidRPr="00533D6B">
        <w:rPr>
          <w:rFonts w:ascii="Times New Roman" w:hAnsi="Times New Roman"/>
          <w:b w:val="0"/>
          <w:bCs w:val="0"/>
          <w:szCs w:val="22"/>
        </w:rPr>
        <w:tab/>
      </w:r>
      <w:r w:rsidRPr="00533D6B">
        <w:rPr>
          <w:rFonts w:ascii="Times New Roman" w:hAnsi="Times New Roman"/>
          <w:b w:val="0"/>
          <w:bCs w:val="0"/>
          <w:szCs w:val="22"/>
        </w:rPr>
        <w:tab/>
      </w:r>
      <w:r w:rsidRPr="00533D6B">
        <w:rPr>
          <w:rFonts w:ascii="Times New Roman" w:hAnsi="Times New Roman"/>
          <w:b w:val="0"/>
          <w:bCs w:val="0"/>
          <w:szCs w:val="22"/>
        </w:rPr>
        <w:tab/>
      </w:r>
      <w:r w:rsidRPr="00533D6B">
        <w:rPr>
          <w:rFonts w:ascii="Times New Roman" w:hAnsi="Times New Roman"/>
          <w:b w:val="0"/>
          <w:bCs w:val="0"/>
          <w:szCs w:val="22"/>
        </w:rPr>
        <w:tab/>
      </w:r>
      <w:r w:rsidRPr="00533D6B">
        <w:rPr>
          <w:rFonts w:ascii="Times New Roman" w:hAnsi="Times New Roman"/>
          <w:b w:val="0"/>
          <w:bCs w:val="0"/>
          <w:szCs w:val="22"/>
        </w:rPr>
        <w:tab/>
      </w:r>
      <w:r w:rsidRPr="00533D6B">
        <w:rPr>
          <w:rFonts w:ascii="Times New Roman" w:hAnsi="Times New Roman"/>
          <w:b w:val="0"/>
          <w:bCs w:val="0"/>
          <w:szCs w:val="22"/>
        </w:rPr>
        <w:tab/>
        <w:t>– 2 egz.</w:t>
      </w:r>
    </w:p>
    <w:p w14:paraId="2DD55818" w14:textId="77777777" w:rsidR="00770FC0" w:rsidRDefault="00770FC0" w:rsidP="00770FC0">
      <w:pPr>
        <w:pStyle w:val="Tekstpodstawowy2"/>
        <w:numPr>
          <w:ilvl w:val="0"/>
          <w:numId w:val="6"/>
        </w:numPr>
        <w:spacing w:line="276" w:lineRule="auto"/>
        <w:jc w:val="both"/>
        <w:rPr>
          <w:rFonts w:ascii="Times New Roman" w:hAnsi="Times New Roman"/>
          <w:b w:val="0"/>
          <w:bCs w:val="0"/>
          <w:szCs w:val="22"/>
        </w:rPr>
      </w:pPr>
      <w:r w:rsidRPr="00533D6B">
        <w:rPr>
          <w:rFonts w:ascii="Times New Roman" w:hAnsi="Times New Roman"/>
          <w:b w:val="0"/>
          <w:bCs w:val="0"/>
          <w:szCs w:val="22"/>
        </w:rPr>
        <w:t xml:space="preserve">zgłoszenie robót niewymagających pozwolenia na budowę </w:t>
      </w:r>
      <w:r w:rsidRPr="00533D6B">
        <w:rPr>
          <w:rFonts w:ascii="Times New Roman" w:hAnsi="Times New Roman"/>
          <w:b w:val="0"/>
          <w:bCs w:val="0"/>
          <w:szCs w:val="22"/>
        </w:rPr>
        <w:tab/>
      </w:r>
      <w:r w:rsidRPr="00533D6B">
        <w:rPr>
          <w:rFonts w:ascii="Times New Roman" w:hAnsi="Times New Roman"/>
          <w:b w:val="0"/>
          <w:bCs w:val="0"/>
          <w:szCs w:val="22"/>
        </w:rPr>
        <w:tab/>
        <w:t>– 1 egz.</w:t>
      </w:r>
    </w:p>
    <w:p w14:paraId="5E29D9C9" w14:textId="4F5E79C1" w:rsidR="00770FC0" w:rsidRPr="005C1015" w:rsidRDefault="00923BCE" w:rsidP="00770FC0">
      <w:pPr>
        <w:pStyle w:val="Tekstpodstawowy2"/>
        <w:numPr>
          <w:ilvl w:val="0"/>
          <w:numId w:val="6"/>
        </w:numPr>
        <w:spacing w:line="276" w:lineRule="auto"/>
        <w:jc w:val="both"/>
        <w:rPr>
          <w:rFonts w:ascii="Times New Roman" w:hAnsi="Times New Roman"/>
          <w:b w:val="0"/>
          <w:bCs w:val="0"/>
          <w:szCs w:val="22"/>
        </w:rPr>
      </w:pPr>
      <w:r>
        <w:rPr>
          <w:rFonts w:ascii="Times New Roman" w:hAnsi="Times New Roman"/>
          <w:b w:val="0"/>
          <w:bCs w:val="0"/>
          <w:szCs w:val="22"/>
        </w:rPr>
        <w:t xml:space="preserve">zgłoszenie wodnoprawne- 1 egz. </w:t>
      </w:r>
    </w:p>
    <w:p w14:paraId="0694D881" w14:textId="7671C331" w:rsidR="00770FC0" w:rsidRPr="00533D6B" w:rsidRDefault="00770FC0" w:rsidP="00770FC0">
      <w:pPr>
        <w:shd w:val="clear" w:color="auto" w:fill="FFFFFF"/>
        <w:spacing w:line="276" w:lineRule="auto"/>
        <w:jc w:val="both"/>
        <w:rPr>
          <w:rFonts w:ascii="Times New Roman" w:hAnsi="Times New Roman"/>
        </w:rPr>
      </w:pPr>
      <w:r w:rsidRPr="00533D6B">
        <w:rPr>
          <w:rFonts w:ascii="Times New Roman" w:hAnsi="Times New Roman"/>
        </w:rPr>
        <w:t>-  kompletna dokumentacja w wersji elektronicznej na nośniku</w:t>
      </w:r>
      <w:r w:rsidR="005C1015">
        <w:rPr>
          <w:rFonts w:ascii="Times New Roman" w:hAnsi="Times New Roman"/>
        </w:rPr>
        <w:t xml:space="preserve"> PENDRIVE</w:t>
      </w:r>
      <w:r w:rsidRPr="00533D6B">
        <w:rPr>
          <w:rFonts w:ascii="Times New Roman" w:hAnsi="Times New Roman"/>
        </w:rPr>
        <w:t xml:space="preserve"> w formacie PDF, umożliwiającej opublikowanie zamówienia publicznego w Internecie – 2 szt., z zastrzeżeniem, że przedmiary winny być zapisane w odrębnym pliku, a kosztorysy winny być przekazane w plikach podstawowych programu do kosztorysowania w formie szczegółowej (ATH lub KST). </w:t>
      </w:r>
    </w:p>
    <w:p w14:paraId="1742703B" w14:textId="77777777" w:rsidR="00770FC0" w:rsidRPr="00533D6B" w:rsidRDefault="00770FC0" w:rsidP="00770FC0">
      <w:pPr>
        <w:shd w:val="clear" w:color="auto" w:fill="FFFFFF"/>
        <w:spacing w:line="276" w:lineRule="auto"/>
        <w:jc w:val="both"/>
        <w:rPr>
          <w:rFonts w:ascii="Times New Roman" w:hAnsi="Times New Roman"/>
        </w:rPr>
      </w:pPr>
      <w:r w:rsidRPr="00533D6B">
        <w:rPr>
          <w:rFonts w:ascii="Times New Roman" w:hAnsi="Times New Roman"/>
        </w:rPr>
        <w:t>Całość dokumentacji powinna zostać przekazana również w wersji edytowalne oraz GIS -</w:t>
      </w:r>
      <w:proofErr w:type="spellStart"/>
      <w:r w:rsidRPr="00533D6B">
        <w:rPr>
          <w:rFonts w:ascii="Times New Roman" w:hAnsi="Times New Roman"/>
        </w:rPr>
        <w:t>shp</w:t>
      </w:r>
      <w:proofErr w:type="spellEnd"/>
      <w:r w:rsidRPr="00533D6B">
        <w:rPr>
          <w:rFonts w:ascii="Times New Roman" w:hAnsi="Times New Roman"/>
        </w:rPr>
        <w:t xml:space="preserve"> lub CAD – DGN, DXN ( dane powinny być przekazane w układzie współrzędnych 1992- EPSG: 2180, Poland CS92).</w:t>
      </w:r>
    </w:p>
    <w:p w14:paraId="716B1698" w14:textId="6D912742" w:rsidR="00DA0AC7" w:rsidRPr="00DA0AC7" w:rsidRDefault="005C1015" w:rsidP="00DA0AC7">
      <w:pPr>
        <w:spacing w:line="276" w:lineRule="auto"/>
        <w:jc w:val="both"/>
        <w:rPr>
          <w:rFonts w:ascii="Times New Roman" w:hAnsi="Times New Roman"/>
          <w:u w:val="single"/>
        </w:rPr>
      </w:pPr>
      <w:r>
        <w:rPr>
          <w:rFonts w:ascii="Times New Roman" w:hAnsi="Times New Roman"/>
        </w:rPr>
        <w:t>1.4</w:t>
      </w:r>
      <w:r w:rsidR="00DA0AC7" w:rsidRPr="00DA0AC7">
        <w:rPr>
          <w:rFonts w:ascii="Times New Roman" w:hAnsi="Times New Roman"/>
          <w:u w:val="single"/>
        </w:rPr>
        <w:t xml:space="preserve"> Obligatoryjne wymagania organizacyjne:</w:t>
      </w:r>
    </w:p>
    <w:p w14:paraId="344EBCF5" w14:textId="77777777" w:rsidR="00DA0AC7" w:rsidRPr="00DA0AC7" w:rsidRDefault="00DA0AC7" w:rsidP="00DA0AC7">
      <w:pPr>
        <w:spacing w:line="276" w:lineRule="auto"/>
        <w:jc w:val="both"/>
        <w:rPr>
          <w:rFonts w:ascii="Times New Roman" w:hAnsi="Times New Roman"/>
        </w:rPr>
      </w:pPr>
    </w:p>
    <w:p w14:paraId="4BB3C0AB" w14:textId="77777777" w:rsidR="00DA0AC7" w:rsidRPr="00DA0AC7" w:rsidRDefault="00DA0AC7" w:rsidP="00DA0AC7">
      <w:pPr>
        <w:numPr>
          <w:ilvl w:val="0"/>
          <w:numId w:val="12"/>
        </w:numPr>
        <w:spacing w:line="276" w:lineRule="auto"/>
        <w:jc w:val="both"/>
        <w:rPr>
          <w:rFonts w:ascii="Times New Roman" w:hAnsi="Times New Roman"/>
        </w:rPr>
      </w:pPr>
      <w:r w:rsidRPr="00DA0AC7">
        <w:rPr>
          <w:rFonts w:ascii="Times New Roman" w:hAnsi="Times New Roman"/>
        </w:rPr>
        <w:lastRenderedPageBreak/>
        <w:t>uzyskanie od właścicieli nieruchomości oświadczeń o prawie do dysponowania nieruchomością na cele budowlane;</w:t>
      </w:r>
    </w:p>
    <w:p w14:paraId="49F34CC4" w14:textId="77777777" w:rsidR="00DA0AC7" w:rsidRPr="00DA0AC7" w:rsidRDefault="00DA0AC7" w:rsidP="00DA0AC7">
      <w:pPr>
        <w:numPr>
          <w:ilvl w:val="0"/>
          <w:numId w:val="12"/>
        </w:numPr>
        <w:spacing w:line="276" w:lineRule="auto"/>
        <w:jc w:val="both"/>
        <w:rPr>
          <w:rFonts w:ascii="Times New Roman" w:hAnsi="Times New Roman"/>
        </w:rPr>
      </w:pPr>
      <w:r w:rsidRPr="00DA0AC7">
        <w:rPr>
          <w:rFonts w:ascii="Times New Roman" w:hAnsi="Times New Roman"/>
        </w:rPr>
        <w:t>przeprowadzenie wizji lokalnej dla każdej lokalizacji;</w:t>
      </w:r>
    </w:p>
    <w:p w14:paraId="15D4E395" w14:textId="77777777" w:rsidR="00DA0AC7" w:rsidRPr="00DA0AC7" w:rsidRDefault="00DA0AC7" w:rsidP="00DA0AC7">
      <w:pPr>
        <w:numPr>
          <w:ilvl w:val="0"/>
          <w:numId w:val="12"/>
        </w:numPr>
        <w:spacing w:line="276" w:lineRule="auto"/>
        <w:jc w:val="both"/>
        <w:rPr>
          <w:rFonts w:ascii="Times New Roman" w:hAnsi="Times New Roman"/>
        </w:rPr>
      </w:pPr>
      <w:r w:rsidRPr="00DA0AC7">
        <w:rPr>
          <w:rFonts w:ascii="Times New Roman" w:hAnsi="Times New Roman"/>
        </w:rPr>
        <w:t>przed przystąpieniem do wykonania dokumentacji projektowej należy ustalić lokalizację przydomowej oczyszczalni ścieków wraz z miejscami przyłączy kanalizacyjnych i energetycznych.  Na egzemplarzu mapy dla każdej z  lokalizacji Wykonawca zobowiązany jest uzyskać podpis właściciela nieruchomości z adnotacją o akceptacji planowanej lokalizacji;</w:t>
      </w:r>
    </w:p>
    <w:p w14:paraId="232B7F95" w14:textId="77777777" w:rsidR="00DA0AC7" w:rsidRPr="00DA0AC7" w:rsidRDefault="00DA0AC7" w:rsidP="00DA0AC7">
      <w:pPr>
        <w:numPr>
          <w:ilvl w:val="0"/>
          <w:numId w:val="12"/>
        </w:numPr>
        <w:spacing w:line="276" w:lineRule="auto"/>
        <w:jc w:val="both"/>
        <w:rPr>
          <w:rFonts w:ascii="Times New Roman" w:hAnsi="Times New Roman"/>
        </w:rPr>
      </w:pPr>
      <w:r w:rsidRPr="00DA0AC7">
        <w:rPr>
          <w:rFonts w:ascii="Times New Roman" w:hAnsi="Times New Roman"/>
        </w:rPr>
        <w:t>w przypadku braku możliwości wykonania oczyszczalni ścieków z uwagi na wyniki badań geologicznych lub inne przeszkody Wykonawca przygotuje stosowne oświadczenie o zaistniałej sytuacji wraz z uzyskaniem potwierdzenia przekazania informacji właścicielowi nieruchomości – Wykonawca odstąpi od wykonywania dalszych czynności projektowych dla danej lokalizacji, zaś kwota jaką Zamawiający zapłaci za wykonanie zamówienia obejmie badania geologiczne i zakup map zasadniczych. Niniejsze stanowi podstawę do zmniejszenia wynagrodzenia Wykonawcy;</w:t>
      </w:r>
    </w:p>
    <w:p w14:paraId="56CA304C" w14:textId="77777777" w:rsidR="00DA0AC7" w:rsidRPr="00DA0AC7" w:rsidRDefault="00DA0AC7" w:rsidP="00DA0AC7">
      <w:pPr>
        <w:numPr>
          <w:ilvl w:val="0"/>
          <w:numId w:val="12"/>
        </w:numPr>
        <w:spacing w:line="276" w:lineRule="auto"/>
        <w:jc w:val="both"/>
        <w:rPr>
          <w:rFonts w:ascii="Times New Roman" w:hAnsi="Times New Roman"/>
        </w:rPr>
      </w:pPr>
      <w:r w:rsidRPr="00DA0AC7">
        <w:rPr>
          <w:rFonts w:ascii="Times New Roman" w:hAnsi="Times New Roman"/>
        </w:rPr>
        <w:t>uzgodnienie koncepcji w oparciu o wyniki opinii geotechnicznej z właścicielem nieruchomości i Zamawiającym oraz uzyskanie pisemnej akceptacji zaprojektowanego obiektu i technologii;</w:t>
      </w:r>
    </w:p>
    <w:p w14:paraId="2C92F622" w14:textId="25ABC427" w:rsidR="00770FC0" w:rsidRPr="00533D6B" w:rsidRDefault="00770FC0" w:rsidP="002344E8">
      <w:pPr>
        <w:pStyle w:val="Tekstpodstawowy"/>
        <w:spacing w:line="276" w:lineRule="auto"/>
        <w:rPr>
          <w:rFonts w:ascii="Times New Roman" w:hAnsi="Times New Roman"/>
          <w:bCs/>
          <w:u w:val="single"/>
        </w:rPr>
      </w:pPr>
    </w:p>
    <w:p w14:paraId="1CF94C72" w14:textId="2E81F92E" w:rsidR="00770FC0" w:rsidRPr="00533D6B" w:rsidRDefault="005C1015" w:rsidP="00770FC0">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1.5 </w:t>
      </w:r>
      <w:r w:rsidR="00770FC0" w:rsidRPr="00533D6B">
        <w:rPr>
          <w:rFonts w:ascii="Times New Roman" w:eastAsiaTheme="minorEastAsia" w:hAnsi="Times New Roman"/>
          <w:kern w:val="28"/>
        </w:rPr>
        <w:t>Wymagane jest opracowanie dokumentacji projektowej w zakresie zgodnym                                        z obowiązującymi przepisami prawa, zwłaszcza w zakresie niezbędnym  odpowiednio</w:t>
      </w:r>
      <w:r>
        <w:rPr>
          <w:rFonts w:ascii="Times New Roman" w:eastAsiaTheme="minorEastAsia" w:hAnsi="Times New Roman"/>
          <w:kern w:val="28"/>
        </w:rPr>
        <w:t xml:space="preserve"> do</w:t>
      </w:r>
      <w:r w:rsidR="00770FC0" w:rsidRPr="00533D6B">
        <w:rPr>
          <w:rFonts w:ascii="Times New Roman" w:eastAsiaTheme="minorEastAsia" w:hAnsi="Times New Roman"/>
          <w:kern w:val="28"/>
        </w:rPr>
        <w:t xml:space="preserve">: zgłoszenia robót, przygotowania postępowania o udzielenie zamówienia publicznego w trybie ustawy Prawo zamówień publicznych </w:t>
      </w:r>
      <w:r w:rsidR="00770FC0" w:rsidRPr="00533D6B">
        <w:rPr>
          <w:rFonts w:ascii="Times New Roman" w:eastAsiaTheme="minorEastAsia" w:hAnsi="Times New Roman"/>
          <w:kern w:val="28"/>
          <w:u w:val="single"/>
        </w:rPr>
        <w:t>z wynagrodzeniem ryczałtowym</w:t>
      </w:r>
      <w:r w:rsidR="00770FC0" w:rsidRPr="00533D6B">
        <w:rPr>
          <w:rFonts w:ascii="Times New Roman" w:eastAsiaTheme="minorEastAsia" w:hAnsi="Times New Roman"/>
          <w:kern w:val="28"/>
        </w:rPr>
        <w:t xml:space="preserve"> * oraz wykonania na jej podstawie  robót budowlanych.</w:t>
      </w:r>
    </w:p>
    <w:p w14:paraId="22F67FF1" w14:textId="44D42F44" w:rsidR="00770FC0" w:rsidRPr="00533D6B" w:rsidRDefault="005C1015" w:rsidP="00770FC0">
      <w:pPr>
        <w:widowControl w:val="0"/>
        <w:overflowPunct w:val="0"/>
        <w:adjustRightInd w:val="0"/>
        <w:spacing w:line="276" w:lineRule="auto"/>
        <w:jc w:val="both"/>
        <w:rPr>
          <w:rFonts w:ascii="Times New Roman" w:eastAsiaTheme="minorEastAsia" w:hAnsi="Times New Roman"/>
          <w:b/>
          <w:bCs/>
          <w:kern w:val="28"/>
        </w:rPr>
      </w:pPr>
      <w:r>
        <w:rPr>
          <w:rFonts w:ascii="Times New Roman" w:eastAsiaTheme="minorEastAsia" w:hAnsi="Times New Roman"/>
          <w:kern w:val="28"/>
        </w:rPr>
        <w:t xml:space="preserve">1.6 </w:t>
      </w:r>
      <w:r w:rsidR="00770FC0" w:rsidRPr="00533D6B">
        <w:rPr>
          <w:rFonts w:ascii="Times New Roman" w:eastAsiaTheme="minorEastAsia" w:hAnsi="Times New Roman"/>
          <w:kern w:val="28"/>
        </w:rPr>
        <w:t>.Wykonawca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(Dz. U. z 202</w:t>
      </w:r>
      <w:r w:rsidR="00DD4DF1">
        <w:rPr>
          <w:rFonts w:ascii="Times New Roman" w:eastAsiaTheme="minorEastAsia" w:hAnsi="Times New Roman"/>
          <w:kern w:val="28"/>
        </w:rPr>
        <w:t xml:space="preserve">4 </w:t>
      </w:r>
      <w:r w:rsidR="00770FC0" w:rsidRPr="00533D6B">
        <w:rPr>
          <w:rFonts w:ascii="Times New Roman" w:eastAsiaTheme="minorEastAsia" w:hAnsi="Times New Roman"/>
          <w:kern w:val="28"/>
        </w:rPr>
        <w:t>r., poz. 1</w:t>
      </w:r>
      <w:r w:rsidR="00DD4DF1">
        <w:rPr>
          <w:rFonts w:ascii="Times New Roman" w:eastAsiaTheme="minorEastAsia" w:hAnsi="Times New Roman"/>
          <w:kern w:val="28"/>
        </w:rPr>
        <w:t>320</w:t>
      </w:r>
      <w:r w:rsidR="00770FC0" w:rsidRPr="00533D6B">
        <w:rPr>
          <w:rFonts w:ascii="Times New Roman" w:eastAsiaTheme="minorEastAsia" w:hAnsi="Times New Roman"/>
          <w:kern w:val="28"/>
        </w:rPr>
        <w:t xml:space="preserve"> z </w:t>
      </w:r>
      <w:proofErr w:type="spellStart"/>
      <w:r w:rsidR="00770FC0" w:rsidRPr="00533D6B">
        <w:rPr>
          <w:rFonts w:ascii="Times New Roman" w:eastAsiaTheme="minorEastAsia" w:hAnsi="Times New Roman"/>
          <w:kern w:val="28"/>
        </w:rPr>
        <w:t>późn</w:t>
      </w:r>
      <w:proofErr w:type="spellEnd"/>
      <w:r w:rsidR="00770FC0" w:rsidRPr="00533D6B">
        <w:rPr>
          <w:rFonts w:ascii="Times New Roman" w:eastAsiaTheme="minorEastAsia" w:hAnsi="Times New Roman"/>
          <w:kern w:val="28"/>
        </w:rPr>
        <w:t xml:space="preserve">. zm.). </w:t>
      </w:r>
      <w:r w:rsidR="00770FC0" w:rsidRPr="00533D6B">
        <w:rPr>
          <w:rFonts w:ascii="Times New Roman" w:eastAsiaTheme="minorEastAsia" w:hAnsi="Times New Roman"/>
          <w:b/>
          <w:bCs/>
          <w:kern w:val="28"/>
        </w:rPr>
        <w:t>Przy użyciu zapisów: dopuszcza się rozwiązania równoważne projektant opisuje możliwie dokładnie kryteria /parametry/ decydujące                                                  o równoważności.</w:t>
      </w:r>
    </w:p>
    <w:p w14:paraId="659701D0" w14:textId="32EB22FF" w:rsidR="00770FC0" w:rsidRPr="00533D6B" w:rsidRDefault="005C1015" w:rsidP="00770FC0">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1.7</w:t>
      </w:r>
      <w:r w:rsidR="00770FC0" w:rsidRPr="00533D6B">
        <w:rPr>
          <w:rFonts w:ascii="Times New Roman" w:eastAsiaTheme="minorEastAsia" w:hAnsi="Times New Roman"/>
          <w:kern w:val="28"/>
        </w:rPr>
        <w:t>. Wykonawca zobowiązuje się zrealizować przedmiot umowy zgodnie z warunkami                            i wymaganiami wynikającymi z obowiązujących przepisów i norm.</w:t>
      </w:r>
    </w:p>
    <w:p w14:paraId="6D2D6A6B" w14:textId="72C980CD" w:rsidR="00770FC0" w:rsidRPr="00533D6B" w:rsidRDefault="005C1015" w:rsidP="00770FC0">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1.8</w:t>
      </w:r>
      <w:r w:rsidR="00770FC0" w:rsidRPr="00533D6B">
        <w:rPr>
          <w:rFonts w:ascii="Times New Roman" w:eastAsiaTheme="minorEastAsia" w:hAnsi="Times New Roman"/>
          <w:kern w:val="28"/>
        </w:rPr>
        <w:t xml:space="preserve">. </w:t>
      </w:r>
      <w:r w:rsidR="00770FC0" w:rsidRPr="00533D6B">
        <w:rPr>
          <w:rFonts w:ascii="Times New Roman" w:eastAsiaTheme="minorEastAsia" w:hAnsi="Times New Roman"/>
          <w:color w:val="000000"/>
          <w:kern w:val="28"/>
        </w:rPr>
        <w:t xml:space="preserve">Dokumentacja projektowa lub część stanowiąca umowny przedmiot odbioru powinny być zaopatrzone w wykaz opracowań oraz w pisemne oświadczenie Wykonawcy, że są wykonane zgodnie z umową, obowiązującymi przepisami </w:t>
      </w:r>
      <w:proofErr w:type="spellStart"/>
      <w:r w:rsidR="00770FC0" w:rsidRPr="00533D6B">
        <w:rPr>
          <w:rFonts w:ascii="Times New Roman" w:eastAsiaTheme="minorEastAsia" w:hAnsi="Times New Roman"/>
          <w:color w:val="000000"/>
          <w:kern w:val="28"/>
        </w:rPr>
        <w:t>techniczno</w:t>
      </w:r>
      <w:proofErr w:type="spellEnd"/>
      <w:r w:rsidR="00770FC0" w:rsidRPr="00533D6B">
        <w:rPr>
          <w:rFonts w:ascii="Times New Roman" w:eastAsiaTheme="minorEastAsia" w:hAnsi="Times New Roman"/>
          <w:color w:val="000000"/>
          <w:kern w:val="28"/>
        </w:rPr>
        <w:t xml:space="preserve"> - budowlanymi oraz normami i że zostają wydane w stanie kompletnym z punktu widzenia celu, któremu mają służyć.</w:t>
      </w:r>
    </w:p>
    <w:p w14:paraId="02586D42" w14:textId="015647DF" w:rsidR="00770FC0" w:rsidRPr="00533D6B" w:rsidRDefault="005C1015" w:rsidP="00770FC0">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color w:val="000000"/>
          <w:kern w:val="28"/>
        </w:rPr>
        <w:t xml:space="preserve">1.9. </w:t>
      </w:r>
      <w:r w:rsidR="00770FC0" w:rsidRPr="00533D6B">
        <w:rPr>
          <w:rFonts w:ascii="Times New Roman" w:eastAsiaTheme="minorEastAsia" w:hAnsi="Times New Roman"/>
          <w:color w:val="000000"/>
          <w:kern w:val="28"/>
        </w:rPr>
        <w:t>Wykaz opracowań oraz pisemne oświadczenie, o którym mowa wyżej, stanowią integralną część przedmiotu odbioru.</w:t>
      </w:r>
    </w:p>
    <w:p w14:paraId="15641D20"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§2</w:t>
      </w:r>
    </w:p>
    <w:p w14:paraId="3CBE052E"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Terminy realizacji</w:t>
      </w:r>
    </w:p>
    <w:p w14:paraId="08CC15A1" w14:textId="133F3C42" w:rsidR="006E612C" w:rsidRPr="00935E8F" w:rsidRDefault="00770FC0" w:rsidP="006E612C">
      <w:pPr>
        <w:pStyle w:val="NormalnyWeb"/>
        <w:shd w:val="clear" w:color="auto" w:fill="FFFFFF"/>
        <w:jc w:val="both"/>
        <w:rPr>
          <w:rStyle w:val="Pogrubienie"/>
          <w:rFonts w:eastAsiaTheme="majorEastAsia"/>
          <w:b w:val="0"/>
          <w:bCs w:val="0"/>
          <w:color w:val="000000"/>
        </w:rPr>
      </w:pPr>
      <w:r w:rsidRPr="00533D6B">
        <w:lastRenderedPageBreak/>
        <w:t>1.Przekazanie kompletnej  dokumentacji projektowo-kosztorysowej w zakresie zgodnym                             z wymaganiami</w:t>
      </w:r>
      <w:r w:rsidRPr="00533D6B">
        <w:rPr>
          <w:u w:val="single"/>
        </w:rPr>
        <w:t xml:space="preserve"> </w:t>
      </w:r>
      <w:r w:rsidRPr="00533D6B">
        <w:t xml:space="preserve">wskazanymi w </w:t>
      </w:r>
      <w:r w:rsidR="00721C87">
        <w:t xml:space="preserve">dokumentach zamówienia </w:t>
      </w:r>
      <w:r w:rsidRPr="00533D6B">
        <w:t xml:space="preserve"> </w:t>
      </w:r>
      <w:r w:rsidR="006E612C">
        <w:rPr>
          <w:color w:val="000000"/>
        </w:rPr>
        <w:t xml:space="preserve">wraz z potwierdzeniem dokonania zgłoszenia wodnoprawnego oraz  przygotowanym zgłoszeniem robót niewymagających pozwolenia na budowę odrębnie dla każdej z lokalizacji nastąpi w terminie </w:t>
      </w:r>
      <w:r w:rsidR="006E612C" w:rsidRPr="00935E8F">
        <w:rPr>
          <w:b/>
          <w:bCs/>
          <w:color w:val="000000"/>
        </w:rPr>
        <w:t xml:space="preserve">60 dni od daty podpisania umowy. </w:t>
      </w:r>
    </w:p>
    <w:p w14:paraId="60D99B2A" w14:textId="1866859A" w:rsidR="00770FC0" w:rsidRPr="00533D6B" w:rsidRDefault="00770FC0" w:rsidP="00770FC0">
      <w:pPr>
        <w:widowControl w:val="0"/>
        <w:shd w:val="clear" w:color="auto" w:fill="FFFFFF"/>
        <w:autoSpaceDE w:val="0"/>
        <w:autoSpaceDN w:val="0"/>
        <w:adjustRightInd w:val="0"/>
        <w:spacing w:line="276" w:lineRule="auto"/>
        <w:jc w:val="both"/>
        <w:rPr>
          <w:rFonts w:ascii="Times New Roman" w:hAnsi="Times New Roman"/>
        </w:rPr>
      </w:pPr>
    </w:p>
    <w:p w14:paraId="172271DA" w14:textId="77777777" w:rsidR="00770FC0" w:rsidRPr="00533D6B" w:rsidRDefault="00770FC0" w:rsidP="00770FC0">
      <w:pPr>
        <w:widowControl w:val="0"/>
        <w:shd w:val="clear" w:color="auto" w:fill="FFFFFF"/>
        <w:autoSpaceDE w:val="0"/>
        <w:autoSpaceDN w:val="0"/>
        <w:adjustRightInd w:val="0"/>
        <w:spacing w:line="276" w:lineRule="auto"/>
        <w:jc w:val="both"/>
        <w:rPr>
          <w:rFonts w:ascii="Times New Roman" w:hAnsi="Times New Roman"/>
          <w:bCs/>
          <w:iCs/>
        </w:rPr>
      </w:pPr>
      <w:r w:rsidRPr="00533D6B">
        <w:rPr>
          <w:rFonts w:ascii="Times New Roman" w:hAnsi="Times New Roman"/>
          <w:bCs/>
          <w:iCs/>
        </w:rPr>
        <w:t xml:space="preserve">2. Wykonawca będzie informował Zamawiającego za pośrednictwem poczty elektronicznej  na adres </w:t>
      </w:r>
      <w:hyperlink r:id="rId9" w:history="1">
        <w:r w:rsidRPr="00533D6B">
          <w:rPr>
            <w:rStyle w:val="Hipercze"/>
            <w:rFonts w:ascii="Times New Roman" w:eastAsia="Calibri" w:hAnsi="Times New Roman"/>
            <w:bCs/>
            <w:iCs/>
          </w:rPr>
          <w:t>pr@gora.com.pl</w:t>
        </w:r>
      </w:hyperlink>
      <w:r w:rsidRPr="00533D6B">
        <w:rPr>
          <w:rFonts w:ascii="Times New Roman" w:hAnsi="Times New Roman"/>
          <w:bCs/>
          <w:iCs/>
        </w:rPr>
        <w:t xml:space="preserve"> do 5 dnia każdego kolejnego miesiąca kalendarzowego o postępie                           i zaawansowaniu prac przy opracowywaniu dokumentacji projektowej, w szczególności  sygnalizując o  pojawiających się problemach, w szczególności tych przy usunięciu których może być pomocne działanie Zamawiającego.</w:t>
      </w:r>
    </w:p>
    <w:p w14:paraId="1F7678A3" w14:textId="77777777" w:rsidR="00770FC0" w:rsidRPr="00533D6B" w:rsidRDefault="00770FC0" w:rsidP="00770FC0">
      <w:pPr>
        <w:widowControl w:val="0"/>
        <w:overflowPunct w:val="0"/>
        <w:adjustRightInd w:val="0"/>
        <w:spacing w:line="276" w:lineRule="auto"/>
        <w:rPr>
          <w:rFonts w:ascii="Times New Roman" w:eastAsiaTheme="minorEastAsia" w:hAnsi="Times New Roman"/>
          <w:b/>
          <w:bCs/>
          <w:kern w:val="28"/>
        </w:rPr>
      </w:pPr>
    </w:p>
    <w:p w14:paraId="1EFEC0C9"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kern w:val="28"/>
        </w:rPr>
      </w:pPr>
      <w:r w:rsidRPr="00533D6B">
        <w:rPr>
          <w:rFonts w:ascii="Times New Roman" w:eastAsiaTheme="minorEastAsia" w:hAnsi="Times New Roman"/>
          <w:b/>
          <w:bCs/>
          <w:kern w:val="28"/>
        </w:rPr>
        <w:t>§ 3</w:t>
      </w:r>
    </w:p>
    <w:p w14:paraId="2E36A202"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Wartość przedmiotu umowy</w:t>
      </w:r>
    </w:p>
    <w:p w14:paraId="00F1E90B" w14:textId="53ECFA53" w:rsidR="00770FC0" w:rsidRPr="00533D6B" w:rsidRDefault="00770FC0" w:rsidP="00770FC0">
      <w:pPr>
        <w:pStyle w:val="Bezodstpw"/>
        <w:spacing w:line="276" w:lineRule="auto"/>
        <w:jc w:val="both"/>
        <w:rPr>
          <w:rFonts w:ascii="Times New Roman" w:eastAsiaTheme="minorEastAsia" w:hAnsi="Times New Roman"/>
          <w:b/>
          <w:bCs/>
        </w:rPr>
      </w:pPr>
      <w:r w:rsidRPr="00533D6B">
        <w:rPr>
          <w:rFonts w:ascii="Times New Roman" w:eastAsiaTheme="minorEastAsia" w:hAnsi="Times New Roman"/>
        </w:rPr>
        <w:t>1.Wykonawcy za wykonanie przedmiotu umowy przysługuje od Zamawiającego wynagrodzenie ryczałtowe w kwocie</w:t>
      </w:r>
      <w:r w:rsidRPr="00533D6B">
        <w:rPr>
          <w:rFonts w:ascii="Times New Roman" w:hAnsi="Times New Roman"/>
        </w:rPr>
        <w:t xml:space="preserve"> </w:t>
      </w:r>
      <w:r w:rsidRPr="00533D6B">
        <w:rPr>
          <w:rFonts w:ascii="Times New Roman" w:eastAsiaTheme="minorEastAsia" w:hAnsi="Times New Roman"/>
        </w:rPr>
        <w:t>brutto:</w:t>
      </w:r>
      <w:r w:rsidRPr="00533D6B">
        <w:rPr>
          <w:rFonts w:ascii="Times New Roman" w:hAnsi="Times New Roman"/>
        </w:rPr>
        <w:t xml:space="preserve"> </w:t>
      </w:r>
      <w:r w:rsidRPr="00533D6B">
        <w:rPr>
          <w:rFonts w:ascii="Times New Roman" w:hAnsi="Times New Roman"/>
          <w:b/>
          <w:bCs/>
        </w:rPr>
        <w:t xml:space="preserve">……. </w:t>
      </w:r>
      <w:r w:rsidRPr="00533D6B">
        <w:rPr>
          <w:rFonts w:ascii="Times New Roman" w:eastAsiaTheme="minorEastAsia" w:hAnsi="Times New Roman"/>
        </w:rPr>
        <w:t xml:space="preserve">w tym  podatek </w:t>
      </w:r>
      <w:r w:rsidRPr="00533D6B">
        <w:rPr>
          <w:rFonts w:ascii="Times New Roman" w:eastAsiaTheme="minorEastAsia" w:hAnsi="Times New Roman"/>
          <w:b/>
          <w:bCs/>
        </w:rPr>
        <w:t>VAT</w:t>
      </w:r>
      <w:r w:rsidR="00935E8F">
        <w:rPr>
          <w:rFonts w:ascii="Times New Roman" w:eastAsiaTheme="minorEastAsia" w:hAnsi="Times New Roman"/>
          <w:b/>
          <w:bCs/>
        </w:rPr>
        <w:t xml:space="preserve"> … </w:t>
      </w:r>
      <w:r w:rsidRPr="00533D6B">
        <w:rPr>
          <w:rFonts w:ascii="Times New Roman" w:eastAsiaTheme="minorEastAsia" w:hAnsi="Times New Roman"/>
          <w:b/>
          <w:bCs/>
        </w:rPr>
        <w:t xml:space="preserve"> %.</w:t>
      </w:r>
    </w:p>
    <w:p w14:paraId="5B85F4F4"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 xml:space="preserve">2.Kwota, o której mowa w ust. 1 obejmuje wszelkie koszty i czynności Wykonawcy związane                              z realizacją przedmiotu umowy.                                                                               </w:t>
      </w:r>
    </w:p>
    <w:p w14:paraId="3D132A0E"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3. W przypadku, gdy wyłoniony Wykonawca to osoba fizyczna, która nie prowadzi działalności gospodarczej  i po podpisaniu przedmiotowej umowy zostałby złożony wniosek o objęcie go ubezpieczeniem lub obowiązujące przepisy wprowadzą obowiązek objęcia Wykonawcy ubezpieczeniem emerytalnym i rentowym, przyjmuje się, że ustalone w § 3, ust.1. wynagrodzenie obejmuje całość należnych składek na ubezpieczenie społeczne i zdrowotne.</w:t>
      </w:r>
    </w:p>
    <w:p w14:paraId="2341323B"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 xml:space="preserve">4.Zgodnie z art. 632 § 1 Kodeksu cywilnego, jeżeli strony umówiły się o wynagrodzenie ryczałtowe, przyjmujący zamówienie nie może żądać podwyższenia wynagrodzenia, chociażby w czasie zawarcia umowy nie można było przewidzieć rozmiaru lub kosztów prac. </w:t>
      </w:r>
    </w:p>
    <w:p w14:paraId="1730BE6E" w14:textId="77777777" w:rsidR="00770FC0" w:rsidRPr="00533D6B" w:rsidRDefault="00770FC0" w:rsidP="00770FC0">
      <w:pPr>
        <w:widowControl w:val="0"/>
        <w:tabs>
          <w:tab w:val="left" w:pos="4252"/>
        </w:tabs>
        <w:overflowPunct w:val="0"/>
        <w:adjustRightInd w:val="0"/>
        <w:spacing w:line="276" w:lineRule="auto"/>
        <w:jc w:val="center"/>
        <w:rPr>
          <w:rFonts w:ascii="Times New Roman" w:eastAsiaTheme="minorEastAsia" w:hAnsi="Times New Roman"/>
          <w:b/>
          <w:bCs/>
          <w:kern w:val="28"/>
        </w:rPr>
      </w:pPr>
    </w:p>
    <w:p w14:paraId="44062FE4" w14:textId="77777777" w:rsidR="00770FC0" w:rsidRPr="00533D6B" w:rsidRDefault="00770FC0" w:rsidP="00770FC0">
      <w:pPr>
        <w:widowControl w:val="0"/>
        <w:tabs>
          <w:tab w:val="left" w:pos="4252"/>
        </w:tabs>
        <w:overflowPunct w:val="0"/>
        <w:adjustRightInd w:val="0"/>
        <w:spacing w:line="276" w:lineRule="auto"/>
        <w:jc w:val="center"/>
        <w:rPr>
          <w:rFonts w:ascii="Times New Roman" w:eastAsiaTheme="minorEastAsia" w:hAnsi="Times New Roman"/>
          <w:b/>
          <w:bCs/>
          <w:kern w:val="28"/>
        </w:rPr>
      </w:pPr>
    </w:p>
    <w:p w14:paraId="3C6824EE" w14:textId="77777777" w:rsidR="00770FC0" w:rsidRPr="00533D6B" w:rsidRDefault="00770FC0" w:rsidP="00770FC0">
      <w:pPr>
        <w:widowControl w:val="0"/>
        <w:tabs>
          <w:tab w:val="left" w:pos="4252"/>
        </w:tabs>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 4</w:t>
      </w:r>
    </w:p>
    <w:p w14:paraId="025D95E8" w14:textId="77777777" w:rsidR="00770FC0" w:rsidRPr="00533D6B" w:rsidRDefault="00770FC0" w:rsidP="00770FC0">
      <w:pPr>
        <w:widowControl w:val="0"/>
        <w:tabs>
          <w:tab w:val="left" w:pos="0"/>
        </w:tabs>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Podwykonawcy</w:t>
      </w:r>
    </w:p>
    <w:p w14:paraId="5B4C97C8"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1.</w:t>
      </w:r>
      <w:r w:rsidRPr="00533D6B">
        <w:rPr>
          <w:rFonts w:ascii="Times New Roman" w:hAnsi="Times New Roman"/>
          <w:b/>
          <w:bCs/>
          <w:kern w:val="28"/>
        </w:rPr>
        <w:t xml:space="preserve"> </w:t>
      </w:r>
      <w:r w:rsidRPr="00533D6B">
        <w:rPr>
          <w:rFonts w:ascii="Times New Roman" w:eastAsiaTheme="minorEastAsia" w:hAnsi="Times New Roman"/>
          <w:kern w:val="28"/>
        </w:rPr>
        <w:t xml:space="preserve">Wykonawca może powierzyć wykonanie </w:t>
      </w:r>
      <w:r w:rsidRPr="00533D6B">
        <w:rPr>
          <w:rFonts w:ascii="Times New Roman" w:eastAsiaTheme="minorEastAsia" w:hAnsi="Times New Roman"/>
          <w:kern w:val="28"/>
          <w:u w:val="single"/>
        </w:rPr>
        <w:t xml:space="preserve">części </w:t>
      </w:r>
      <w:r w:rsidRPr="00533D6B">
        <w:rPr>
          <w:rFonts w:ascii="Times New Roman" w:eastAsiaTheme="minorEastAsia" w:hAnsi="Times New Roman"/>
          <w:kern w:val="28"/>
        </w:rPr>
        <w:t>zamówienia podwykonawcy.</w:t>
      </w:r>
    </w:p>
    <w:p w14:paraId="2467BDD6" w14:textId="2D9C3A22"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2.</w:t>
      </w:r>
      <w:r w:rsidRPr="00533D6B">
        <w:rPr>
          <w:rFonts w:ascii="Times New Roman" w:hAnsi="Times New Roman"/>
          <w:b/>
          <w:bCs/>
          <w:kern w:val="28"/>
        </w:rPr>
        <w:t xml:space="preserve"> </w:t>
      </w:r>
      <w:r w:rsidRPr="00533D6B">
        <w:rPr>
          <w:rFonts w:ascii="Times New Roman" w:eastAsiaTheme="minorEastAsia" w:hAnsi="Times New Roman"/>
          <w:kern w:val="28"/>
        </w:rPr>
        <w:t xml:space="preserve">Termin zapłaty wynagrodzenia podwykonawcy lub dalszemu podwykonawcy przewidziany w umowie o podwykonawstwo </w:t>
      </w:r>
      <w:r w:rsidRPr="00533D6B">
        <w:rPr>
          <w:rFonts w:ascii="Times New Roman" w:eastAsiaTheme="minorEastAsia" w:hAnsi="Times New Roman"/>
          <w:kern w:val="28"/>
          <w:u w:val="single"/>
        </w:rPr>
        <w:t xml:space="preserve">nie może być dłuższy niż </w:t>
      </w:r>
      <w:r w:rsidR="005B38F0">
        <w:rPr>
          <w:rFonts w:ascii="Times New Roman" w:eastAsiaTheme="minorEastAsia" w:hAnsi="Times New Roman"/>
          <w:kern w:val="28"/>
          <w:u w:val="single"/>
        </w:rPr>
        <w:t>14</w:t>
      </w:r>
      <w:r w:rsidRPr="00533D6B">
        <w:rPr>
          <w:rFonts w:ascii="Times New Roman" w:eastAsiaTheme="minorEastAsia" w:hAnsi="Times New Roman"/>
          <w:kern w:val="28"/>
          <w:u w:val="single"/>
        </w:rPr>
        <w:t xml:space="preserve"> dni</w:t>
      </w:r>
      <w:r w:rsidRPr="00533D6B">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usługi lub roboty budowlanej.</w:t>
      </w:r>
    </w:p>
    <w:p w14:paraId="3AEA6D9E" w14:textId="77777777" w:rsidR="00770FC0" w:rsidRPr="00533D6B" w:rsidRDefault="00770FC0" w:rsidP="00770FC0">
      <w:pPr>
        <w:widowControl w:val="0"/>
        <w:tabs>
          <w:tab w:val="left" w:pos="730"/>
        </w:tabs>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3.Wykonawca ponosi odpowiedzialność za wszelkie zachowania  osób trzecich, którymi się posługuje przy wykonywaniu umowy, tak jak za swoje własne działania lub zaniechania.</w:t>
      </w:r>
    </w:p>
    <w:p w14:paraId="4E7C2D0D"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b/>
          <w:bCs/>
          <w:kern w:val="28"/>
        </w:rPr>
      </w:pPr>
    </w:p>
    <w:p w14:paraId="0CD91FB9"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§5</w:t>
      </w:r>
    </w:p>
    <w:p w14:paraId="00A2A113"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Zapłata wynagrodzenia</w:t>
      </w:r>
    </w:p>
    <w:p w14:paraId="70330798" w14:textId="2A97091C" w:rsidR="00935E8F" w:rsidRPr="00533D6B" w:rsidRDefault="00770FC0" w:rsidP="00935E8F">
      <w:pPr>
        <w:tabs>
          <w:tab w:val="left" w:pos="0"/>
        </w:tabs>
        <w:spacing w:line="276" w:lineRule="auto"/>
        <w:ind w:right="-38"/>
        <w:jc w:val="both"/>
        <w:rPr>
          <w:rFonts w:ascii="Times New Roman" w:hAnsi="Times New Roman"/>
        </w:rPr>
      </w:pPr>
      <w:r w:rsidRPr="00533D6B">
        <w:rPr>
          <w:rFonts w:ascii="Times New Roman" w:hAnsi="Times New Roman"/>
        </w:rPr>
        <w:t>1.Należne Wykonawcy wynagrodzenie, którego wartość  określono w § 3 ust. 1 umowy zostanie  wypłacone, na podstawie faktur</w:t>
      </w:r>
      <w:r w:rsidR="00935E8F">
        <w:rPr>
          <w:rFonts w:ascii="Times New Roman" w:hAnsi="Times New Roman"/>
        </w:rPr>
        <w:t xml:space="preserve"> </w:t>
      </w:r>
      <w:r w:rsidRPr="00533D6B">
        <w:rPr>
          <w:rFonts w:ascii="Times New Roman" w:hAnsi="Times New Roman"/>
        </w:rPr>
        <w:t xml:space="preserve">wystawianych </w:t>
      </w:r>
      <w:r w:rsidR="00935E8F">
        <w:rPr>
          <w:rFonts w:ascii="Times New Roman" w:hAnsi="Times New Roman"/>
        </w:rPr>
        <w:t xml:space="preserve"> </w:t>
      </w:r>
      <w:r w:rsidRPr="00533D6B">
        <w:rPr>
          <w:rFonts w:ascii="Times New Roman" w:hAnsi="Times New Roman"/>
        </w:rPr>
        <w:t xml:space="preserve">każdorazowo w terminie do 7 dni od dnia skutecznego odbioru na podstawie podpisanego  protokołu odbioru części przedmiotu umowy, </w:t>
      </w:r>
      <w:r w:rsidRPr="00533D6B">
        <w:rPr>
          <w:rFonts w:ascii="Times New Roman" w:hAnsi="Times New Roman"/>
        </w:rPr>
        <w:lastRenderedPageBreak/>
        <w:t>wyodrębnionej w tabeli elementów rozliczeniowych złożonej przez Wykonawcę  z ofertą, stanowiącą integralną część umowy</w:t>
      </w:r>
      <w:r w:rsidR="00935E8F">
        <w:rPr>
          <w:rFonts w:ascii="Times New Roman" w:hAnsi="Times New Roman"/>
        </w:rPr>
        <w:t xml:space="preserve">. </w:t>
      </w:r>
    </w:p>
    <w:p w14:paraId="7568BA5D" w14:textId="5935EF81" w:rsidR="00770FC0" w:rsidRPr="00533D6B" w:rsidRDefault="005B38F0" w:rsidP="00770FC0">
      <w:pPr>
        <w:spacing w:line="276" w:lineRule="auto"/>
        <w:jc w:val="both"/>
        <w:rPr>
          <w:rFonts w:ascii="Times New Roman" w:hAnsi="Times New Roman"/>
        </w:rPr>
      </w:pPr>
      <w:r>
        <w:rPr>
          <w:rFonts w:ascii="Times New Roman" w:hAnsi="Times New Roman"/>
        </w:rPr>
        <w:t xml:space="preserve">1.1 </w:t>
      </w:r>
      <w:r w:rsidR="00770FC0" w:rsidRPr="00533D6B">
        <w:rPr>
          <w:rFonts w:ascii="Times New Roman" w:hAnsi="Times New Roman"/>
          <w:bCs/>
        </w:rPr>
        <w:t>Przy</w:t>
      </w:r>
      <w:r w:rsidR="00770FC0" w:rsidRPr="00533D6B">
        <w:rPr>
          <w:rFonts w:ascii="Times New Roman" w:hAnsi="Times New Roman"/>
        </w:rPr>
        <w:t xml:space="preserve"> odbiorze przedmiotu umowy </w:t>
      </w:r>
      <w:r w:rsidR="00770FC0" w:rsidRPr="00533D6B">
        <w:rPr>
          <w:rFonts w:ascii="Times New Roman" w:hAnsi="Times New Roman"/>
          <w:bCs/>
          <w:iCs/>
        </w:rPr>
        <w:t>Zamawiający</w:t>
      </w:r>
      <w:r w:rsidR="00770FC0" w:rsidRPr="00533D6B">
        <w:rPr>
          <w:rFonts w:ascii="Times New Roman" w:hAnsi="Times New Roman"/>
          <w:b/>
          <w:bCs/>
          <w:i/>
          <w:iCs/>
        </w:rPr>
        <w:t xml:space="preserve"> </w:t>
      </w:r>
      <w:r w:rsidR="00770FC0" w:rsidRPr="00533D6B">
        <w:rPr>
          <w:rFonts w:ascii="Times New Roman" w:hAnsi="Times New Roman"/>
        </w:rPr>
        <w:t>nie jest obowiązany dokonywać sprawdzenia jakości wykonanej dokumentacji projektowej. Zasady powiadamiania Wykonawcy o wadach oraz ich usuwania opisano w umowie w §10.</w:t>
      </w:r>
    </w:p>
    <w:p w14:paraId="02627367" w14:textId="48A8D2E1" w:rsidR="005B38F0" w:rsidRDefault="005B38F0" w:rsidP="005B38F0">
      <w:pPr>
        <w:widowControl w:val="0"/>
        <w:overflowPunct w:val="0"/>
        <w:adjustRightInd w:val="0"/>
        <w:spacing w:line="276" w:lineRule="auto"/>
        <w:jc w:val="both"/>
        <w:rPr>
          <w:rFonts w:ascii="Times New Roman" w:hAnsi="Times New Roman"/>
          <w:b/>
          <w:bCs/>
        </w:rPr>
      </w:pPr>
      <w:r>
        <w:rPr>
          <w:rFonts w:ascii="Times New Roman" w:hAnsi="Times New Roman"/>
        </w:rPr>
        <w:t>2</w:t>
      </w:r>
      <w:r w:rsidRPr="003359C6">
        <w:rPr>
          <w:rFonts w:ascii="Times New Roman" w:hAnsi="Times New Roman"/>
        </w:rPr>
        <w:t>.</w:t>
      </w:r>
      <w:r>
        <w:rPr>
          <w:rFonts w:ascii="Times New Roman" w:hAnsi="Times New Roman"/>
        </w:rPr>
        <w:t xml:space="preserve"> </w:t>
      </w:r>
      <w:r w:rsidRPr="003359C6">
        <w:rPr>
          <w:rFonts w:ascii="Times New Roman" w:hAnsi="Times New Roman"/>
        </w:rPr>
        <w:t xml:space="preserve">Zapłata wynagrodzenia nastąpi  przelewem w terminie </w:t>
      </w:r>
      <w:r>
        <w:rPr>
          <w:rFonts w:ascii="Times New Roman" w:hAnsi="Times New Roman"/>
        </w:rPr>
        <w:t xml:space="preserve">14 </w:t>
      </w:r>
      <w:r w:rsidRPr="003359C6">
        <w:rPr>
          <w:rFonts w:ascii="Times New Roman" w:hAnsi="Times New Roman"/>
        </w:rPr>
        <w:t xml:space="preserve">dni </w:t>
      </w:r>
      <w:r>
        <w:rPr>
          <w:rFonts w:ascii="Times New Roman" w:hAnsi="Times New Roman"/>
        </w:rPr>
        <w:t xml:space="preserve">odpowiednio od: </w:t>
      </w:r>
      <w:r w:rsidRPr="003359C6">
        <w:rPr>
          <w:rFonts w:ascii="Times New Roman" w:hAnsi="Times New Roman"/>
        </w:rPr>
        <w:t xml:space="preserve"> daty wpływu prawidłowo wystawionej faktury do siedziby Zamawiającego, </w:t>
      </w:r>
      <w:r>
        <w:rPr>
          <w:rFonts w:ascii="Times New Roman" w:hAnsi="Times New Roman"/>
        </w:rPr>
        <w:t xml:space="preserve">przekazania za pośrednictwem platformy elektronicznego fakturowania lub ujawnienia w  </w:t>
      </w:r>
      <w:proofErr w:type="spellStart"/>
      <w:r>
        <w:rPr>
          <w:rFonts w:ascii="Times New Roman" w:hAnsi="Times New Roman"/>
        </w:rPr>
        <w:t>KSeF</w:t>
      </w:r>
      <w:proofErr w:type="spellEnd"/>
      <w:r w:rsidRPr="003359C6">
        <w:rPr>
          <w:rFonts w:ascii="Times New Roman" w:hAnsi="Times New Roman"/>
        </w:rPr>
        <w:t xml:space="preserve"> na rachunek bankowy Wykonawcy podany na fakturze. </w:t>
      </w:r>
      <w:r w:rsidRPr="003359C6">
        <w:rPr>
          <w:rFonts w:ascii="Times New Roman" w:hAnsi="Times New Roman"/>
          <w:b/>
          <w:bCs/>
        </w:rPr>
        <w:t xml:space="preserve">Zamawiający każdorazowo dokonuje płatności </w:t>
      </w:r>
      <w:r>
        <w:rPr>
          <w:rFonts w:ascii="Times New Roman" w:hAnsi="Times New Roman"/>
          <w:b/>
          <w:bCs/>
        </w:rPr>
        <w:br/>
      </w:r>
      <w:r w:rsidRPr="003359C6">
        <w:rPr>
          <w:rFonts w:ascii="Times New Roman" w:hAnsi="Times New Roman"/>
          <w:b/>
          <w:bCs/>
        </w:rPr>
        <w:t>z zastosowaniem mechanizmu podzielonej płatności.</w:t>
      </w:r>
    </w:p>
    <w:p w14:paraId="15F1EA59" w14:textId="435580FD" w:rsidR="005B38F0" w:rsidRPr="006F3D72" w:rsidRDefault="005B38F0" w:rsidP="005B38F0">
      <w:pPr>
        <w:autoSpaceDN w:val="0"/>
        <w:jc w:val="both"/>
        <w:rPr>
          <w:rFonts w:ascii="Times New Roman" w:hAnsi="Times New Roman"/>
          <w:bCs/>
          <w:color w:val="000000"/>
        </w:rPr>
      </w:pPr>
      <w:r>
        <w:rPr>
          <w:rFonts w:ascii="Times New Roman" w:hAnsi="Times New Roman"/>
        </w:rPr>
        <w:t>2</w:t>
      </w:r>
      <w:r w:rsidRPr="006F3D72">
        <w:rPr>
          <w:rFonts w:ascii="Times New Roman" w:hAnsi="Times New Roman"/>
        </w:rPr>
        <w:t xml:space="preserve">.1 </w:t>
      </w:r>
      <w:r w:rsidRPr="006F3D72">
        <w:rPr>
          <w:rFonts w:ascii="Times New Roman" w:hAnsi="Times New Roman"/>
          <w:bCs/>
          <w:color w:val="000000"/>
        </w:rPr>
        <w:t xml:space="preserve">Fakturę przesyłaną w </w:t>
      </w:r>
      <w:proofErr w:type="spellStart"/>
      <w:r w:rsidRPr="006F3D72">
        <w:rPr>
          <w:rFonts w:ascii="Times New Roman" w:hAnsi="Times New Roman"/>
          <w:bCs/>
          <w:color w:val="000000"/>
        </w:rPr>
        <w:t>KSeF</w:t>
      </w:r>
      <w:proofErr w:type="spellEnd"/>
      <w:r w:rsidRPr="006F3D72">
        <w:rPr>
          <w:rFonts w:ascii="Times New Roman" w:hAnsi="Times New Roman"/>
          <w:bCs/>
          <w:color w:val="000000"/>
        </w:rPr>
        <w:t xml:space="preserve"> należy wystawić w następujący sposób:</w:t>
      </w:r>
    </w:p>
    <w:p w14:paraId="7CB80716" w14:textId="77777777" w:rsidR="005B38F0" w:rsidRPr="006F3D72" w:rsidRDefault="005B38F0" w:rsidP="005B38F0">
      <w:pPr>
        <w:rPr>
          <w:rFonts w:ascii="Times New Roman" w:hAnsi="Times New Roman"/>
          <w:b/>
          <w:bCs/>
        </w:rPr>
      </w:pPr>
      <w:r w:rsidRPr="006F3D72">
        <w:rPr>
          <w:rFonts w:ascii="Times New Roman" w:hAnsi="Times New Roman"/>
          <w:b/>
          <w:bCs/>
        </w:rPr>
        <w:t xml:space="preserve">                          </w:t>
      </w:r>
    </w:p>
    <w:p w14:paraId="3AF4D506" w14:textId="77777777" w:rsidR="005B38F0" w:rsidRPr="006F3D72" w:rsidRDefault="005B38F0" w:rsidP="005B38F0">
      <w:pPr>
        <w:rPr>
          <w:rFonts w:ascii="Times New Roman" w:hAnsi="Times New Roman"/>
          <w:b/>
          <w:bCs/>
        </w:rPr>
      </w:pPr>
      <w:r w:rsidRPr="006F3D72">
        <w:rPr>
          <w:rFonts w:ascii="Times New Roman" w:hAnsi="Times New Roman"/>
          <w:b/>
          <w:bCs/>
        </w:rPr>
        <w:t>NABYWCA:</w:t>
      </w:r>
    </w:p>
    <w:p w14:paraId="5D9D0EBC" w14:textId="77777777" w:rsidR="005B38F0" w:rsidRPr="006F3D72" w:rsidRDefault="005B38F0" w:rsidP="005B38F0">
      <w:pPr>
        <w:rPr>
          <w:rFonts w:ascii="Times New Roman" w:hAnsi="Times New Roman"/>
        </w:rPr>
      </w:pPr>
      <w:r w:rsidRPr="006F3D72">
        <w:rPr>
          <w:rFonts w:ascii="Times New Roman" w:hAnsi="Times New Roman"/>
        </w:rPr>
        <w:t xml:space="preserve">                                       Gmina Góra</w:t>
      </w:r>
    </w:p>
    <w:p w14:paraId="6D4B2E0B" w14:textId="77777777" w:rsidR="005B38F0" w:rsidRPr="006F3D72" w:rsidRDefault="005B38F0" w:rsidP="005B38F0">
      <w:pPr>
        <w:rPr>
          <w:rFonts w:ascii="Times New Roman" w:hAnsi="Times New Roman"/>
        </w:rPr>
      </w:pPr>
      <w:r w:rsidRPr="006F3D72">
        <w:rPr>
          <w:rFonts w:ascii="Times New Roman" w:hAnsi="Times New Roman"/>
        </w:rPr>
        <w:t xml:space="preserve">                                       ul. Adama Mickiewicza 1 </w:t>
      </w:r>
    </w:p>
    <w:p w14:paraId="78323D7A" w14:textId="77777777" w:rsidR="005B38F0" w:rsidRPr="006F3D72" w:rsidRDefault="005B38F0" w:rsidP="005B38F0">
      <w:pPr>
        <w:rPr>
          <w:rFonts w:ascii="Times New Roman" w:hAnsi="Times New Roman"/>
        </w:rPr>
      </w:pPr>
      <w:r w:rsidRPr="006F3D72">
        <w:rPr>
          <w:rFonts w:ascii="Times New Roman" w:hAnsi="Times New Roman"/>
        </w:rPr>
        <w:t xml:space="preserve">                                       56-200 Góra</w:t>
      </w:r>
    </w:p>
    <w:p w14:paraId="3A6D574C" w14:textId="77777777" w:rsidR="005B38F0" w:rsidRPr="006F3D72" w:rsidRDefault="005B38F0" w:rsidP="005B38F0">
      <w:pPr>
        <w:rPr>
          <w:rFonts w:ascii="Times New Roman" w:hAnsi="Times New Roman"/>
        </w:rPr>
      </w:pPr>
      <w:r w:rsidRPr="006F3D72">
        <w:rPr>
          <w:rFonts w:ascii="Times New Roman" w:hAnsi="Times New Roman"/>
        </w:rPr>
        <w:t xml:space="preserve">                                       NIP 693-19-40-518</w:t>
      </w:r>
    </w:p>
    <w:p w14:paraId="0FBAE0B2" w14:textId="77777777" w:rsidR="005B38F0" w:rsidRPr="006F3D72" w:rsidRDefault="005B38F0" w:rsidP="005B38F0">
      <w:pPr>
        <w:rPr>
          <w:rFonts w:ascii="Times New Roman" w:hAnsi="Times New Roman"/>
          <w:b/>
          <w:bCs/>
        </w:rPr>
      </w:pPr>
      <w:r w:rsidRPr="006F3D72">
        <w:rPr>
          <w:rFonts w:ascii="Times New Roman" w:hAnsi="Times New Roman"/>
          <w:b/>
          <w:bCs/>
        </w:rPr>
        <w:t xml:space="preserve">                           ODBIORCA (PODMIOT 3)</w:t>
      </w:r>
    </w:p>
    <w:p w14:paraId="0F4AB73A" w14:textId="77777777" w:rsidR="005B38F0" w:rsidRPr="006F3D72" w:rsidRDefault="005B38F0" w:rsidP="005B38F0">
      <w:pPr>
        <w:rPr>
          <w:rFonts w:ascii="Times New Roman" w:hAnsi="Times New Roman"/>
        </w:rPr>
      </w:pPr>
      <w:r w:rsidRPr="006F3D72">
        <w:rPr>
          <w:rFonts w:ascii="Times New Roman" w:hAnsi="Times New Roman"/>
        </w:rPr>
        <w:t xml:space="preserve">                                      Urząd Miasta i Gminy</w:t>
      </w:r>
    </w:p>
    <w:p w14:paraId="4063E624" w14:textId="77777777" w:rsidR="005B38F0" w:rsidRPr="006F3D72" w:rsidRDefault="005B38F0" w:rsidP="005B38F0">
      <w:pPr>
        <w:rPr>
          <w:rFonts w:ascii="Times New Roman" w:hAnsi="Times New Roman"/>
        </w:rPr>
      </w:pPr>
      <w:r w:rsidRPr="006F3D72">
        <w:rPr>
          <w:rFonts w:ascii="Times New Roman" w:hAnsi="Times New Roman"/>
        </w:rPr>
        <w:t xml:space="preserve">                                      ul. Adama Mickiewicza 1</w:t>
      </w:r>
    </w:p>
    <w:p w14:paraId="5380C426" w14:textId="77777777" w:rsidR="005B38F0" w:rsidRPr="006F3D72" w:rsidRDefault="005B38F0" w:rsidP="005B38F0">
      <w:pPr>
        <w:rPr>
          <w:rFonts w:ascii="Times New Roman" w:hAnsi="Times New Roman"/>
        </w:rPr>
      </w:pPr>
      <w:r w:rsidRPr="006F3D72">
        <w:rPr>
          <w:rFonts w:ascii="Times New Roman" w:hAnsi="Times New Roman"/>
        </w:rPr>
        <w:t xml:space="preserve">                                      56-200 Góra</w:t>
      </w:r>
    </w:p>
    <w:p w14:paraId="0DF1D42D" w14:textId="77777777" w:rsidR="005B38F0" w:rsidRPr="006F3D72" w:rsidRDefault="005B38F0" w:rsidP="005B38F0">
      <w:pPr>
        <w:rPr>
          <w:rFonts w:ascii="Times New Roman" w:hAnsi="Times New Roman"/>
        </w:rPr>
      </w:pPr>
      <w:r w:rsidRPr="006F3D72">
        <w:rPr>
          <w:rFonts w:ascii="Times New Roman" w:hAnsi="Times New Roman"/>
        </w:rPr>
        <w:t xml:space="preserve">                                      NIP 699-10-02-663</w:t>
      </w:r>
    </w:p>
    <w:p w14:paraId="11658B2E" w14:textId="77777777" w:rsidR="005B38F0" w:rsidRPr="006F3D72" w:rsidRDefault="005B38F0" w:rsidP="005B38F0">
      <w:pPr>
        <w:widowControl w:val="0"/>
        <w:overflowPunct w:val="0"/>
        <w:adjustRightInd w:val="0"/>
        <w:spacing w:line="276" w:lineRule="auto"/>
        <w:jc w:val="both"/>
        <w:rPr>
          <w:rFonts w:ascii="Times New Roman" w:hAnsi="Times New Roman"/>
        </w:rPr>
      </w:pPr>
    </w:p>
    <w:p w14:paraId="7F992C76" w14:textId="021FBA95" w:rsidR="005B38F0" w:rsidRPr="003359C6" w:rsidRDefault="005B38F0" w:rsidP="005B38F0">
      <w:pPr>
        <w:widowControl w:val="0"/>
        <w:overflowPunct w:val="0"/>
        <w:adjustRightInd w:val="0"/>
        <w:spacing w:line="276" w:lineRule="auto"/>
        <w:jc w:val="both"/>
        <w:rPr>
          <w:rFonts w:ascii="Times New Roman" w:hAnsi="Times New Roman"/>
          <w:b/>
          <w:bCs/>
        </w:rPr>
      </w:pPr>
      <w:r>
        <w:rPr>
          <w:rFonts w:ascii="Times New Roman" w:hAnsi="Times New Roman"/>
        </w:rPr>
        <w:t>3</w:t>
      </w:r>
      <w:r w:rsidRPr="003359C6">
        <w:rPr>
          <w:rFonts w:ascii="Times New Roman" w:hAnsi="Times New Roman"/>
        </w:rPr>
        <w:t>. W przypadku zwłoki w zapłacie faktury Wykonawca może żądać od Zamawiającego zapłaty odsetek ustawowych</w:t>
      </w:r>
      <w:r>
        <w:rPr>
          <w:rFonts w:ascii="Times New Roman" w:hAnsi="Times New Roman"/>
          <w:b/>
          <w:bCs/>
        </w:rPr>
        <w:t>.</w:t>
      </w:r>
    </w:p>
    <w:p w14:paraId="4245CA43" w14:textId="77777777" w:rsidR="00770FC0" w:rsidRPr="00533D6B" w:rsidRDefault="00770FC0" w:rsidP="00770FC0">
      <w:pPr>
        <w:spacing w:line="276" w:lineRule="auto"/>
        <w:jc w:val="both"/>
        <w:rPr>
          <w:rFonts w:ascii="Times New Roman" w:hAnsi="Times New Roman"/>
          <w:b/>
          <w:bCs/>
        </w:rPr>
      </w:pPr>
    </w:p>
    <w:p w14:paraId="0A6D540B"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p>
    <w:p w14:paraId="1F3DEC76"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§6</w:t>
      </w:r>
    </w:p>
    <w:p w14:paraId="25A522C4"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Nadzór nad wykonawstwem</w:t>
      </w:r>
    </w:p>
    <w:p w14:paraId="4E5C848F" w14:textId="77777777" w:rsidR="003208F7" w:rsidRDefault="00770FC0" w:rsidP="00770FC0">
      <w:pPr>
        <w:widowControl w:val="0"/>
        <w:tabs>
          <w:tab w:val="left" w:pos="360"/>
        </w:tabs>
        <w:overflowPunct w:val="0"/>
        <w:adjustRightInd w:val="0"/>
        <w:spacing w:after="240" w:line="276" w:lineRule="auto"/>
        <w:jc w:val="both"/>
        <w:rPr>
          <w:rFonts w:ascii="Times New Roman" w:eastAsiaTheme="minorEastAsia" w:hAnsi="Times New Roman"/>
          <w:kern w:val="28"/>
        </w:rPr>
      </w:pPr>
      <w:r w:rsidRPr="00533D6B">
        <w:rPr>
          <w:rFonts w:ascii="Times New Roman" w:eastAsiaTheme="minorEastAsia" w:hAnsi="Times New Roman"/>
          <w:kern w:val="28"/>
        </w:rPr>
        <w:t>1.Osob</w:t>
      </w:r>
      <w:r w:rsidR="003208F7">
        <w:rPr>
          <w:rFonts w:ascii="Times New Roman" w:eastAsiaTheme="minorEastAsia" w:hAnsi="Times New Roman"/>
          <w:kern w:val="28"/>
        </w:rPr>
        <w:t xml:space="preserve">ami </w:t>
      </w:r>
      <w:r w:rsidRPr="00533D6B">
        <w:rPr>
          <w:rFonts w:ascii="Times New Roman" w:eastAsiaTheme="minorEastAsia" w:hAnsi="Times New Roman"/>
          <w:kern w:val="28"/>
        </w:rPr>
        <w:t xml:space="preserve"> wyznaczon</w:t>
      </w:r>
      <w:r w:rsidR="003208F7">
        <w:rPr>
          <w:rFonts w:ascii="Times New Roman" w:eastAsiaTheme="minorEastAsia" w:hAnsi="Times New Roman"/>
          <w:kern w:val="28"/>
        </w:rPr>
        <w:t xml:space="preserve">ymi </w:t>
      </w:r>
      <w:r w:rsidRPr="00533D6B">
        <w:rPr>
          <w:rFonts w:ascii="Times New Roman" w:eastAsiaTheme="minorEastAsia" w:hAnsi="Times New Roman"/>
          <w:kern w:val="28"/>
        </w:rPr>
        <w:t xml:space="preserve">do koordynacji działań, związanych z realizacją przedmiotowego zamówienia po stronie Zamawiającego </w:t>
      </w:r>
      <w:r w:rsidR="003208F7">
        <w:rPr>
          <w:rFonts w:ascii="Times New Roman" w:eastAsiaTheme="minorEastAsia" w:hAnsi="Times New Roman"/>
          <w:kern w:val="28"/>
        </w:rPr>
        <w:t>są</w:t>
      </w:r>
      <w:r w:rsidRPr="00533D6B">
        <w:rPr>
          <w:rFonts w:ascii="Times New Roman" w:eastAsiaTheme="minorEastAsia" w:hAnsi="Times New Roman"/>
          <w:kern w:val="28"/>
        </w:rPr>
        <w:t xml:space="preserve">: </w:t>
      </w:r>
    </w:p>
    <w:p w14:paraId="5E74295D" w14:textId="28A0D9E0" w:rsidR="003208F7" w:rsidRDefault="00770FC0" w:rsidP="00770FC0">
      <w:pPr>
        <w:widowControl w:val="0"/>
        <w:tabs>
          <w:tab w:val="left" w:pos="360"/>
        </w:tabs>
        <w:overflowPunct w:val="0"/>
        <w:adjustRightInd w:val="0"/>
        <w:spacing w:after="240" w:line="276" w:lineRule="auto"/>
        <w:jc w:val="both"/>
        <w:rPr>
          <w:rFonts w:ascii="Times New Roman" w:eastAsiaTheme="minorEastAsia" w:hAnsi="Times New Roman"/>
          <w:kern w:val="28"/>
        </w:rPr>
      </w:pPr>
      <w:r w:rsidRPr="00533D6B">
        <w:rPr>
          <w:rFonts w:ascii="Times New Roman" w:eastAsiaTheme="minorEastAsia" w:hAnsi="Times New Roman"/>
          <w:b/>
          <w:bCs/>
          <w:kern w:val="28"/>
        </w:rPr>
        <w:t xml:space="preserve">Piotr Głowacki – Naczelnik Wydziału Planowania i Realizacji Inwestycji, </w:t>
      </w:r>
      <w:r w:rsidRPr="00533D6B">
        <w:rPr>
          <w:rFonts w:ascii="Times New Roman" w:eastAsiaTheme="minorEastAsia" w:hAnsi="Times New Roman"/>
          <w:kern w:val="28"/>
        </w:rPr>
        <w:t xml:space="preserve">tel.: 065 544 36 24, e-mail: </w:t>
      </w:r>
      <w:hyperlink r:id="rId10" w:history="1">
        <w:r w:rsidRPr="00533D6B">
          <w:rPr>
            <w:rStyle w:val="Hipercze"/>
            <w:rFonts w:ascii="Times New Roman" w:eastAsiaTheme="minorEastAsia" w:hAnsi="Times New Roman"/>
            <w:kern w:val="28"/>
          </w:rPr>
          <w:t>pr@gora.com.pl</w:t>
        </w:r>
      </w:hyperlink>
      <w:r w:rsidR="003208F7">
        <w:rPr>
          <w:rFonts w:ascii="Times New Roman" w:eastAsiaTheme="minorEastAsia" w:hAnsi="Times New Roman"/>
          <w:kern w:val="28"/>
        </w:rPr>
        <w:t>;</w:t>
      </w:r>
    </w:p>
    <w:p w14:paraId="5E7CB7D4" w14:textId="61B0FEC2" w:rsidR="003208F7" w:rsidRPr="003208F7" w:rsidRDefault="003208F7" w:rsidP="00770FC0">
      <w:pPr>
        <w:widowControl w:val="0"/>
        <w:tabs>
          <w:tab w:val="left" w:pos="360"/>
        </w:tabs>
        <w:overflowPunct w:val="0"/>
        <w:adjustRightInd w:val="0"/>
        <w:spacing w:after="240" w:line="276" w:lineRule="auto"/>
        <w:jc w:val="both"/>
        <w:rPr>
          <w:rFonts w:ascii="Times New Roman" w:eastAsiaTheme="minorEastAsia" w:hAnsi="Times New Roman"/>
          <w:kern w:val="28"/>
        </w:rPr>
      </w:pPr>
      <w:r w:rsidRPr="003208F7">
        <w:rPr>
          <w:rFonts w:ascii="Times New Roman" w:eastAsiaTheme="minorEastAsia" w:hAnsi="Times New Roman"/>
          <w:b/>
          <w:bCs/>
          <w:kern w:val="28"/>
        </w:rPr>
        <w:t xml:space="preserve">Anna Włodarczak </w:t>
      </w:r>
      <w:r>
        <w:rPr>
          <w:rFonts w:ascii="Times New Roman" w:eastAsiaTheme="minorEastAsia" w:hAnsi="Times New Roman"/>
          <w:b/>
          <w:bCs/>
          <w:kern w:val="28"/>
        </w:rPr>
        <w:t xml:space="preserve">– Referent d.s. inwestycji i remontów, </w:t>
      </w:r>
      <w:r w:rsidR="00770FC0" w:rsidRPr="003208F7">
        <w:rPr>
          <w:rFonts w:ascii="Times New Roman" w:eastAsiaTheme="minorEastAsia" w:hAnsi="Times New Roman"/>
          <w:b/>
          <w:bCs/>
          <w:kern w:val="28"/>
        </w:rPr>
        <w:t xml:space="preserve">  </w:t>
      </w:r>
      <w:r w:rsidRPr="00533D6B">
        <w:rPr>
          <w:rFonts w:ascii="Times New Roman" w:eastAsiaTheme="minorEastAsia" w:hAnsi="Times New Roman"/>
          <w:kern w:val="28"/>
        </w:rPr>
        <w:t xml:space="preserve">tel.: 065 544 36 </w:t>
      </w:r>
      <w:r>
        <w:rPr>
          <w:rFonts w:ascii="Times New Roman" w:eastAsiaTheme="minorEastAsia" w:hAnsi="Times New Roman"/>
          <w:kern w:val="28"/>
        </w:rPr>
        <w:t>44</w:t>
      </w:r>
      <w:r w:rsidRPr="00533D6B">
        <w:rPr>
          <w:rFonts w:ascii="Times New Roman" w:eastAsiaTheme="minorEastAsia" w:hAnsi="Times New Roman"/>
          <w:kern w:val="28"/>
        </w:rPr>
        <w:t xml:space="preserve">, e-mail: </w:t>
      </w:r>
      <w:hyperlink r:id="rId11" w:history="1">
        <w:r w:rsidRPr="00722E6E">
          <w:rPr>
            <w:rStyle w:val="Hipercze"/>
            <w:rFonts w:ascii="Times New Roman" w:eastAsiaTheme="minorEastAsia" w:hAnsi="Times New Roman"/>
            <w:kern w:val="28"/>
          </w:rPr>
          <w:t>wlodarczak@gora.com.pl</w:t>
        </w:r>
      </w:hyperlink>
      <w:r>
        <w:rPr>
          <w:rFonts w:ascii="Times New Roman" w:eastAsiaTheme="minorEastAsia" w:hAnsi="Times New Roman"/>
          <w:kern w:val="28"/>
        </w:rPr>
        <w:t>;</w:t>
      </w:r>
    </w:p>
    <w:p w14:paraId="4B338003" w14:textId="160639B9" w:rsidR="00770FC0" w:rsidRPr="00533D6B" w:rsidRDefault="00770FC0" w:rsidP="00770FC0">
      <w:pPr>
        <w:widowControl w:val="0"/>
        <w:tabs>
          <w:tab w:val="left" w:pos="360"/>
        </w:tabs>
        <w:overflowPunct w:val="0"/>
        <w:adjustRightInd w:val="0"/>
        <w:spacing w:after="240" w:line="276" w:lineRule="auto"/>
        <w:jc w:val="both"/>
        <w:rPr>
          <w:rFonts w:ascii="Times New Roman" w:eastAsiaTheme="minorEastAsia" w:hAnsi="Times New Roman"/>
          <w:kern w:val="28"/>
        </w:rPr>
      </w:pPr>
      <w:r w:rsidRPr="00533D6B">
        <w:rPr>
          <w:rFonts w:ascii="Times New Roman" w:eastAsiaTheme="minorEastAsia" w:hAnsi="Times New Roman"/>
          <w:kern w:val="28"/>
        </w:rPr>
        <w:t>2.Osobą</w:t>
      </w:r>
      <w:r w:rsidR="003208F7">
        <w:rPr>
          <w:rFonts w:ascii="Times New Roman" w:eastAsiaTheme="minorEastAsia" w:hAnsi="Times New Roman"/>
          <w:kern w:val="28"/>
        </w:rPr>
        <w:t>/</w:t>
      </w:r>
      <w:proofErr w:type="spellStart"/>
      <w:r w:rsidR="003208F7">
        <w:rPr>
          <w:rFonts w:ascii="Times New Roman" w:eastAsiaTheme="minorEastAsia" w:hAnsi="Times New Roman"/>
          <w:kern w:val="28"/>
        </w:rPr>
        <w:t>ami</w:t>
      </w:r>
      <w:proofErr w:type="spellEnd"/>
      <w:r w:rsidRPr="00533D6B">
        <w:rPr>
          <w:rFonts w:ascii="Times New Roman" w:eastAsiaTheme="minorEastAsia" w:hAnsi="Times New Roman"/>
          <w:kern w:val="28"/>
        </w:rPr>
        <w:t xml:space="preserve"> wyznaczoną</w:t>
      </w:r>
      <w:r w:rsidR="003208F7">
        <w:rPr>
          <w:rFonts w:ascii="Times New Roman" w:eastAsiaTheme="minorEastAsia" w:hAnsi="Times New Roman"/>
          <w:kern w:val="28"/>
        </w:rPr>
        <w:t>/</w:t>
      </w:r>
      <w:proofErr w:type="spellStart"/>
      <w:r w:rsidR="003208F7">
        <w:rPr>
          <w:rFonts w:ascii="Times New Roman" w:eastAsiaTheme="minorEastAsia" w:hAnsi="Times New Roman"/>
          <w:kern w:val="28"/>
        </w:rPr>
        <w:t>ymi</w:t>
      </w:r>
      <w:proofErr w:type="spellEnd"/>
      <w:r w:rsidRPr="00533D6B">
        <w:rPr>
          <w:rFonts w:ascii="Times New Roman" w:eastAsiaTheme="minorEastAsia" w:hAnsi="Times New Roman"/>
          <w:kern w:val="28"/>
        </w:rPr>
        <w:t xml:space="preserve"> do koordynacji działań, związanych z realizacją przedmiotowego zamówienia po stronie Wykonawcy jest …………………………………………  tel. .…………….……, adres poczty elektronicznej………………………………………………</w:t>
      </w:r>
    </w:p>
    <w:p w14:paraId="3767043F" w14:textId="77777777" w:rsidR="00A048CD" w:rsidRPr="00533D6B" w:rsidRDefault="00A048CD" w:rsidP="00770FC0">
      <w:pPr>
        <w:widowControl w:val="0"/>
        <w:tabs>
          <w:tab w:val="left" w:pos="0"/>
        </w:tabs>
        <w:overflowPunct w:val="0"/>
        <w:adjustRightInd w:val="0"/>
        <w:spacing w:line="276" w:lineRule="auto"/>
        <w:jc w:val="center"/>
        <w:rPr>
          <w:rFonts w:ascii="Times New Roman" w:eastAsiaTheme="minorEastAsia" w:hAnsi="Times New Roman"/>
          <w:b/>
          <w:bCs/>
          <w:kern w:val="28"/>
        </w:rPr>
      </w:pPr>
    </w:p>
    <w:p w14:paraId="4C3EA9CB" w14:textId="77777777" w:rsidR="00A048CD" w:rsidRDefault="00A048CD" w:rsidP="00770FC0">
      <w:pPr>
        <w:widowControl w:val="0"/>
        <w:tabs>
          <w:tab w:val="left" w:pos="0"/>
        </w:tabs>
        <w:overflowPunct w:val="0"/>
        <w:adjustRightInd w:val="0"/>
        <w:spacing w:line="276" w:lineRule="auto"/>
        <w:jc w:val="center"/>
        <w:rPr>
          <w:rFonts w:ascii="Times New Roman" w:eastAsiaTheme="minorEastAsia" w:hAnsi="Times New Roman"/>
          <w:b/>
          <w:bCs/>
          <w:kern w:val="28"/>
        </w:rPr>
      </w:pPr>
    </w:p>
    <w:p w14:paraId="15BC0960" w14:textId="77777777" w:rsidR="003208F7" w:rsidRDefault="003208F7" w:rsidP="00770FC0">
      <w:pPr>
        <w:widowControl w:val="0"/>
        <w:tabs>
          <w:tab w:val="left" w:pos="0"/>
        </w:tabs>
        <w:overflowPunct w:val="0"/>
        <w:adjustRightInd w:val="0"/>
        <w:spacing w:line="276" w:lineRule="auto"/>
        <w:jc w:val="center"/>
        <w:rPr>
          <w:rFonts w:ascii="Times New Roman" w:eastAsiaTheme="minorEastAsia" w:hAnsi="Times New Roman"/>
          <w:b/>
          <w:bCs/>
          <w:kern w:val="28"/>
        </w:rPr>
      </w:pPr>
    </w:p>
    <w:p w14:paraId="1C02DA53" w14:textId="77777777" w:rsidR="00A048CD" w:rsidRPr="00533D6B" w:rsidRDefault="00A048CD" w:rsidP="005C31E5">
      <w:pPr>
        <w:widowControl w:val="0"/>
        <w:tabs>
          <w:tab w:val="left" w:pos="0"/>
        </w:tabs>
        <w:overflowPunct w:val="0"/>
        <w:adjustRightInd w:val="0"/>
        <w:spacing w:line="276" w:lineRule="auto"/>
        <w:rPr>
          <w:rFonts w:ascii="Times New Roman" w:eastAsiaTheme="minorEastAsia" w:hAnsi="Times New Roman"/>
          <w:b/>
          <w:bCs/>
          <w:kern w:val="28"/>
        </w:rPr>
      </w:pPr>
    </w:p>
    <w:p w14:paraId="11C2BF85" w14:textId="1B04A38B" w:rsidR="00770FC0" w:rsidRPr="00533D6B" w:rsidRDefault="00770FC0" w:rsidP="00770FC0">
      <w:pPr>
        <w:widowControl w:val="0"/>
        <w:tabs>
          <w:tab w:val="left" w:pos="0"/>
        </w:tabs>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 7</w:t>
      </w:r>
    </w:p>
    <w:p w14:paraId="773A0F47"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Kary umowne</w:t>
      </w:r>
    </w:p>
    <w:p w14:paraId="09691F51" w14:textId="77777777"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1. Strony ustalają odpowiedzialność za niewykonanie lub nienależyte wykonanie przedmiotu umowy w formie kar umownych.</w:t>
      </w:r>
    </w:p>
    <w:p w14:paraId="20E3181B" w14:textId="77777777"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2. Wykonawca zapłaci na rzecz Zamawiającego karę:</w:t>
      </w:r>
    </w:p>
    <w:p w14:paraId="432087B2" w14:textId="77777777"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a) w wysokości 20 % wartości przedmiotu umowy brutto, w przypadku odstąpienia od umowy przez Wykonawcę lub Zamawiającego z przyczyn leżących po stronie  Wykonawcy,</w:t>
      </w:r>
    </w:p>
    <w:p w14:paraId="520280DE" w14:textId="5E2867EC"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 xml:space="preserve">b) w wysokości </w:t>
      </w:r>
      <w:r w:rsidR="0042235E">
        <w:rPr>
          <w:rFonts w:ascii="Times New Roman" w:eastAsia="Arial Unicode MS" w:hAnsi="Times New Roman"/>
          <w:bCs/>
          <w:kern w:val="28"/>
        </w:rPr>
        <w:t>1</w:t>
      </w:r>
      <w:r w:rsidRPr="00533D6B">
        <w:rPr>
          <w:rFonts w:ascii="Times New Roman" w:eastAsia="Arial Unicode MS" w:hAnsi="Times New Roman"/>
          <w:bCs/>
          <w:kern w:val="28"/>
        </w:rPr>
        <w:t xml:space="preserve"> % wartości przedmiotu umowy brutto, za niedotrzymanie terminu określonego w § 2 umowy za każdy dzień zwłoki, </w:t>
      </w:r>
    </w:p>
    <w:p w14:paraId="4516B03F" w14:textId="3CBF7861"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color w:val="000000"/>
          <w:kern w:val="28"/>
        </w:rPr>
        <w:t xml:space="preserve">c) za </w:t>
      </w:r>
      <w:r w:rsidRPr="00533D6B">
        <w:rPr>
          <w:rFonts w:ascii="Times New Roman" w:eastAsia="Arial Unicode MS" w:hAnsi="Times New Roman"/>
          <w:bCs/>
          <w:kern w:val="28"/>
        </w:rPr>
        <w:t>zwłokę</w:t>
      </w:r>
      <w:r w:rsidRPr="00533D6B">
        <w:rPr>
          <w:rFonts w:ascii="Times New Roman" w:eastAsia="Arial Unicode MS" w:hAnsi="Times New Roman"/>
          <w:bCs/>
          <w:color w:val="FF0000"/>
          <w:kern w:val="28"/>
        </w:rPr>
        <w:t xml:space="preserve"> </w:t>
      </w:r>
      <w:r w:rsidRPr="00533D6B">
        <w:rPr>
          <w:rFonts w:ascii="Times New Roman" w:eastAsia="Arial Unicode MS" w:hAnsi="Times New Roman"/>
          <w:bCs/>
          <w:color w:val="000000"/>
          <w:kern w:val="28"/>
        </w:rPr>
        <w:t xml:space="preserve">w usunięciu wad w wysokości </w:t>
      </w:r>
      <w:r w:rsidR="0042235E">
        <w:rPr>
          <w:rFonts w:ascii="Times New Roman" w:eastAsia="Arial Unicode MS" w:hAnsi="Times New Roman"/>
          <w:bCs/>
          <w:color w:val="000000"/>
          <w:kern w:val="28"/>
        </w:rPr>
        <w:t>1</w:t>
      </w:r>
      <w:r w:rsidRPr="00533D6B">
        <w:rPr>
          <w:rFonts w:ascii="Times New Roman" w:eastAsia="Arial Unicode MS" w:hAnsi="Times New Roman"/>
          <w:bCs/>
          <w:color w:val="000000"/>
          <w:kern w:val="28"/>
        </w:rPr>
        <w:t xml:space="preserve"> %  wartości przedmiotu umowy</w:t>
      </w:r>
      <w:r w:rsidRPr="00533D6B">
        <w:rPr>
          <w:rFonts w:ascii="Times New Roman" w:eastAsia="Arial Unicode MS" w:hAnsi="Times New Roman"/>
          <w:bCs/>
          <w:kern w:val="28"/>
        </w:rPr>
        <w:t xml:space="preserve"> brutto</w:t>
      </w:r>
      <w:r w:rsidRPr="00533D6B">
        <w:rPr>
          <w:rFonts w:ascii="Times New Roman" w:eastAsia="Arial Unicode MS" w:hAnsi="Times New Roman"/>
          <w:bCs/>
          <w:color w:val="000000"/>
          <w:kern w:val="28"/>
        </w:rPr>
        <w:t xml:space="preserve"> za każdy dzień zwłoki, licząc od dnia wyznaczonego na usunięcie wad,</w:t>
      </w:r>
    </w:p>
    <w:p w14:paraId="1274346F" w14:textId="79917E52"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 xml:space="preserve">d) za zwłokę w wywiązywaniu się z obowiązków, opisanych w § 10 ust. 4  w  wysokości </w:t>
      </w:r>
      <w:r w:rsidR="00382CFD">
        <w:rPr>
          <w:rFonts w:ascii="Times New Roman" w:eastAsia="Arial Unicode MS" w:hAnsi="Times New Roman"/>
          <w:bCs/>
          <w:kern w:val="28"/>
        </w:rPr>
        <w:t>1</w:t>
      </w:r>
      <w:r w:rsidRPr="00533D6B">
        <w:rPr>
          <w:rFonts w:ascii="Times New Roman" w:eastAsia="Arial Unicode MS" w:hAnsi="Times New Roman"/>
          <w:bCs/>
          <w:kern w:val="28"/>
        </w:rPr>
        <w:t xml:space="preserve"> %  wartości przedmiotu umowy brutto  za każdy dzień zwłoki,</w:t>
      </w:r>
    </w:p>
    <w:p w14:paraId="0F0C4E1C" w14:textId="2C607F40" w:rsidR="00770FC0" w:rsidRPr="00533D6B" w:rsidRDefault="00770FC0" w:rsidP="00770FC0">
      <w:pPr>
        <w:keepNext/>
        <w:spacing w:line="276" w:lineRule="auto"/>
        <w:jc w:val="both"/>
        <w:outlineLvl w:val="0"/>
        <w:rPr>
          <w:rFonts w:ascii="Times New Roman" w:eastAsia="Arial Unicode MS" w:hAnsi="Times New Roman"/>
          <w:bCs/>
          <w:color w:val="000000"/>
          <w:kern w:val="28"/>
        </w:rPr>
      </w:pPr>
      <w:r w:rsidRPr="00533D6B">
        <w:rPr>
          <w:rFonts w:ascii="Times New Roman" w:eastAsia="Arial Unicode MS" w:hAnsi="Times New Roman"/>
          <w:bCs/>
          <w:color w:val="000000"/>
          <w:kern w:val="28"/>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w:t>
      </w:r>
      <w:r w:rsidR="0042235E">
        <w:rPr>
          <w:rFonts w:ascii="Times New Roman" w:eastAsia="Arial Unicode MS" w:hAnsi="Times New Roman"/>
          <w:bCs/>
          <w:color w:val="000000"/>
          <w:kern w:val="28"/>
        </w:rPr>
        <w:t>20%</w:t>
      </w:r>
      <w:r w:rsidR="0042235E" w:rsidRPr="0042235E">
        <w:rPr>
          <w:rFonts w:ascii="Times New Roman" w:eastAsia="Arial Unicode MS" w:hAnsi="Times New Roman"/>
          <w:bCs/>
          <w:kern w:val="28"/>
        </w:rPr>
        <w:t xml:space="preserve"> </w:t>
      </w:r>
      <w:r w:rsidR="0042235E" w:rsidRPr="00533D6B">
        <w:rPr>
          <w:rFonts w:ascii="Times New Roman" w:eastAsia="Arial Unicode MS" w:hAnsi="Times New Roman"/>
          <w:bCs/>
          <w:kern w:val="28"/>
        </w:rPr>
        <w:t>wartości przedmiotu umowy brutto</w:t>
      </w:r>
      <w:r w:rsidR="0042235E">
        <w:rPr>
          <w:rFonts w:ascii="Times New Roman" w:eastAsia="Arial Unicode MS" w:hAnsi="Times New Roman"/>
          <w:bCs/>
          <w:kern w:val="28"/>
        </w:rPr>
        <w:t>,</w:t>
      </w:r>
    </w:p>
    <w:p w14:paraId="0A976034" w14:textId="60F96CF1"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rPr>
        <w:t xml:space="preserve">f) za wady przygotowanej i objętej przedmiotem niniejszej umowy dokumentacji polegające na użyciu nazw handlowych lub opisaniu  przedmiotu zamówienia w sposób  naruszający przepisy ustawy </w:t>
      </w:r>
      <w:proofErr w:type="spellStart"/>
      <w:r w:rsidRPr="00533D6B">
        <w:rPr>
          <w:rFonts w:ascii="Times New Roman" w:hAnsi="Times New Roman"/>
        </w:rPr>
        <w:t>Pzp</w:t>
      </w:r>
      <w:proofErr w:type="spellEnd"/>
      <w:r w:rsidRPr="00533D6B">
        <w:rPr>
          <w:rFonts w:ascii="Times New Roman" w:hAnsi="Times New Roman"/>
        </w:rPr>
        <w:t xml:space="preserve">, w szczególności w sposób który mógłby doprowadzić do uprzywilejowania lub wyeliminowania niektórych wykonawców lub produktów, w wysokości 20 % wartości przedmiotu umowy brutto,   </w:t>
      </w:r>
      <w:r w:rsidRPr="00533D6B">
        <w:rPr>
          <w:rFonts w:ascii="Times New Roman" w:hAnsi="Times New Roman"/>
        </w:rPr>
        <w:tab/>
      </w:r>
      <w:r w:rsidRPr="00533D6B">
        <w:rPr>
          <w:rFonts w:ascii="Times New Roman" w:hAnsi="Times New Roman"/>
        </w:rPr>
        <w:tab/>
        <w:t xml:space="preserve"> </w:t>
      </w:r>
    </w:p>
    <w:p w14:paraId="6C526B8D" w14:textId="77777777" w:rsidR="00770FC0" w:rsidRDefault="00770FC0" w:rsidP="00770FC0">
      <w:pPr>
        <w:pStyle w:val="Bezodstpw"/>
        <w:spacing w:line="276" w:lineRule="auto"/>
        <w:jc w:val="both"/>
        <w:rPr>
          <w:rFonts w:ascii="Times New Roman" w:hAnsi="Times New Roman"/>
        </w:rPr>
      </w:pPr>
      <w:r w:rsidRPr="00533D6B">
        <w:rPr>
          <w:rFonts w:ascii="Times New Roman" w:hAnsi="Times New Roman"/>
        </w:rPr>
        <w:t>2.1. Wysokość kar umownych nie może przekroczyć wynagrodzenia  brutto  przewidzianego za wykonanie przedmiotu umowy.</w:t>
      </w:r>
    </w:p>
    <w:p w14:paraId="204BF088" w14:textId="77777777" w:rsidR="00382CFD" w:rsidRPr="00533D6B" w:rsidRDefault="00382CFD" w:rsidP="00770FC0">
      <w:pPr>
        <w:pStyle w:val="Bezodstpw"/>
        <w:spacing w:line="276" w:lineRule="auto"/>
        <w:jc w:val="both"/>
        <w:rPr>
          <w:rFonts w:ascii="Times New Roman" w:hAnsi="Times New Roman"/>
        </w:rPr>
      </w:pPr>
    </w:p>
    <w:p w14:paraId="30F4F70F" w14:textId="77777777" w:rsidR="00770FC0" w:rsidRPr="00533D6B" w:rsidRDefault="00770FC0" w:rsidP="00770FC0">
      <w:pPr>
        <w:keepNext/>
        <w:spacing w:line="276" w:lineRule="auto"/>
        <w:ind w:right="-529"/>
        <w:jc w:val="both"/>
        <w:outlineLvl w:val="0"/>
        <w:rPr>
          <w:rFonts w:ascii="Times New Roman" w:hAnsi="Times New Roman"/>
          <w:bCs/>
          <w:kern w:val="28"/>
        </w:rPr>
      </w:pPr>
      <w:r w:rsidRPr="00533D6B">
        <w:rPr>
          <w:rFonts w:ascii="Times New Roman" w:eastAsia="Arial Unicode MS" w:hAnsi="Times New Roman"/>
          <w:bCs/>
          <w:kern w:val="28"/>
        </w:rPr>
        <w:t>3.Zamawiający zapłaci  karę:</w:t>
      </w:r>
    </w:p>
    <w:p w14:paraId="40B6D796" w14:textId="038E0523"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 xml:space="preserve">a) w wysokości 20 % wartości przedmiotu umowy brutto w przypadku odstąpienia od umowy przez Zamawiającego z winy Zamawiającego, z wyłączeniem sytuacji skorzystania przez Zamawiającego z </w:t>
      </w:r>
      <w:r w:rsidR="00AD7700">
        <w:rPr>
          <w:rFonts w:ascii="Times New Roman" w:eastAsia="Arial Unicode MS" w:hAnsi="Times New Roman"/>
          <w:bCs/>
          <w:kern w:val="28"/>
        </w:rPr>
        <w:t xml:space="preserve">prawa odstąpienia od umowy w okolicznościach, o których mowa w § 8 ust. 1 pkt. 4 umowy. </w:t>
      </w:r>
    </w:p>
    <w:p w14:paraId="417966DD" w14:textId="7A84174A"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b) za zwłokę  w odbiorze</w:t>
      </w:r>
      <w:r w:rsidR="00AD7700">
        <w:rPr>
          <w:rFonts w:ascii="Times New Roman" w:eastAsia="Arial Unicode MS" w:hAnsi="Times New Roman"/>
          <w:bCs/>
          <w:kern w:val="28"/>
        </w:rPr>
        <w:t xml:space="preserve"> kompletnej, zgodnej z umową, </w:t>
      </w:r>
      <w:r w:rsidRPr="00533D6B">
        <w:rPr>
          <w:rFonts w:ascii="Times New Roman" w:eastAsia="Arial Unicode MS" w:hAnsi="Times New Roman"/>
          <w:bCs/>
          <w:kern w:val="28"/>
        </w:rPr>
        <w:t xml:space="preserve"> dokumentacji 0,5 % wartości brutto przedmiotu umowy  za każdy dzień zwłoki.</w:t>
      </w:r>
    </w:p>
    <w:p w14:paraId="696C102A" w14:textId="77777777"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4. Strony postanowiły, że dzień w którym doszło do spełnienia przez Wykonawcę świadczenia nie będzie wliczany do okresu pozostawania w zwłoce.</w:t>
      </w:r>
    </w:p>
    <w:p w14:paraId="39DB7D6A" w14:textId="7344822F" w:rsidR="00B14092" w:rsidRPr="00B14092" w:rsidRDefault="00770FC0" w:rsidP="00B14092">
      <w:pPr>
        <w:autoSpaceDN w:val="0"/>
        <w:jc w:val="both"/>
        <w:rPr>
          <w:rFonts w:ascii="Times New Roman" w:hAnsi="Times New Roman"/>
          <w:bCs/>
          <w:color w:val="000000"/>
        </w:rPr>
      </w:pPr>
      <w:r w:rsidRPr="00533D6B">
        <w:rPr>
          <w:rFonts w:ascii="Times New Roman" w:eastAsia="Arial Unicode MS" w:hAnsi="Times New Roman"/>
          <w:bCs/>
          <w:kern w:val="28"/>
        </w:rPr>
        <w:t>5.Roszczenia o zapłatę należnych kar umownych nie będą pozbawiać Zamawiającego prawa żądania zapłaty odszkodowania uzupełniającego na zasadach ogólnych, jeżeli  wysokość poniesionej szkody przekroczy wysokość zastrzeżonej kary umownej.</w:t>
      </w:r>
      <w:r w:rsidR="00B14092" w:rsidRPr="00B14092">
        <w:rPr>
          <w:rFonts w:ascii="Times New Roman" w:hAnsi="Times New Roman"/>
          <w:b/>
          <w:color w:val="000000"/>
          <w:sz w:val="20"/>
          <w:szCs w:val="20"/>
        </w:rPr>
        <w:t xml:space="preserve"> </w:t>
      </w:r>
      <w:r w:rsidR="00B14092" w:rsidRPr="00B14092">
        <w:rPr>
          <w:rFonts w:ascii="Times New Roman" w:hAnsi="Times New Roman"/>
          <w:bCs/>
          <w:color w:val="000000"/>
        </w:rPr>
        <w:t>Za szkodę uznaje się, w szczególności,  utratę przez Zamawiającego środków finansowych pochodzących z  dofinansowania wskutek  niewykonania lub nienależytego wykonania umowy przez wykonawcę.</w:t>
      </w:r>
    </w:p>
    <w:p w14:paraId="71B4F9F7" w14:textId="34672007" w:rsidR="00770FC0" w:rsidRDefault="00770FC0" w:rsidP="00770FC0">
      <w:pPr>
        <w:keepNext/>
        <w:spacing w:line="276" w:lineRule="auto"/>
        <w:jc w:val="both"/>
        <w:outlineLvl w:val="0"/>
        <w:rPr>
          <w:rFonts w:ascii="Times New Roman" w:eastAsia="Arial Unicode MS" w:hAnsi="Times New Roman"/>
          <w:bCs/>
          <w:kern w:val="28"/>
        </w:rPr>
      </w:pPr>
    </w:p>
    <w:p w14:paraId="46E66959" w14:textId="096048D8" w:rsidR="00770FC0" w:rsidRPr="00533D6B" w:rsidRDefault="00770FC0" w:rsidP="00770FC0">
      <w:pPr>
        <w:keepNext/>
        <w:spacing w:line="276" w:lineRule="auto"/>
        <w:jc w:val="both"/>
        <w:outlineLvl w:val="0"/>
        <w:rPr>
          <w:rFonts w:ascii="Times New Roman" w:eastAsia="Arial Unicode MS" w:hAnsi="Times New Roman"/>
          <w:bCs/>
          <w:kern w:val="28"/>
        </w:rPr>
      </w:pPr>
      <w:r w:rsidRPr="00533D6B">
        <w:rPr>
          <w:rFonts w:ascii="Times New Roman" w:eastAsia="Arial Unicode MS" w:hAnsi="Times New Roman"/>
          <w:bCs/>
          <w:kern w:val="28"/>
        </w:rPr>
        <w:t>6.Zamawiający zastrzega sobie prawo potrącenia kar umownych z faktury</w:t>
      </w:r>
      <w:r w:rsidR="00382CFD">
        <w:rPr>
          <w:rFonts w:ascii="Times New Roman" w:eastAsia="Arial Unicode MS" w:hAnsi="Times New Roman"/>
          <w:bCs/>
          <w:kern w:val="28"/>
        </w:rPr>
        <w:t xml:space="preserve"> </w:t>
      </w:r>
      <w:r w:rsidRPr="00533D6B">
        <w:rPr>
          <w:rFonts w:ascii="Times New Roman" w:eastAsia="Arial Unicode MS" w:hAnsi="Times New Roman"/>
          <w:bCs/>
          <w:kern w:val="28"/>
        </w:rPr>
        <w:t xml:space="preserve"> wystawionej</w:t>
      </w:r>
      <w:r w:rsidR="00382CFD">
        <w:rPr>
          <w:rFonts w:ascii="Times New Roman" w:eastAsia="Arial Unicode MS" w:hAnsi="Times New Roman"/>
          <w:bCs/>
          <w:kern w:val="28"/>
        </w:rPr>
        <w:t xml:space="preserve"> </w:t>
      </w:r>
      <w:r w:rsidRPr="00533D6B">
        <w:rPr>
          <w:rFonts w:ascii="Times New Roman" w:eastAsia="Arial Unicode MS" w:hAnsi="Times New Roman"/>
          <w:bCs/>
          <w:kern w:val="28"/>
        </w:rPr>
        <w:t xml:space="preserve"> przez Wykonawcę.</w:t>
      </w:r>
    </w:p>
    <w:p w14:paraId="10645579"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b/>
          <w:bCs/>
          <w:kern w:val="28"/>
        </w:rPr>
      </w:pPr>
    </w:p>
    <w:p w14:paraId="062826DE" w14:textId="77777777" w:rsidR="00B343DC" w:rsidRPr="00533D6B" w:rsidRDefault="00B343DC" w:rsidP="00B14092">
      <w:pPr>
        <w:widowControl w:val="0"/>
        <w:overflowPunct w:val="0"/>
        <w:adjustRightInd w:val="0"/>
        <w:spacing w:line="276" w:lineRule="auto"/>
        <w:rPr>
          <w:rFonts w:ascii="Times New Roman" w:eastAsiaTheme="minorEastAsia" w:hAnsi="Times New Roman"/>
          <w:b/>
          <w:bCs/>
          <w:kern w:val="28"/>
        </w:rPr>
      </w:pPr>
    </w:p>
    <w:p w14:paraId="742FCA23" w14:textId="71D4A76E"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 8</w:t>
      </w:r>
    </w:p>
    <w:p w14:paraId="686A8FFB"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Odstąpienie od umowy i rozstrzyganie sporów</w:t>
      </w:r>
    </w:p>
    <w:p w14:paraId="5B228658" w14:textId="77777777" w:rsidR="00770FC0" w:rsidRPr="00533D6B" w:rsidRDefault="00770FC0" w:rsidP="00770FC0">
      <w:pPr>
        <w:shd w:val="clear" w:color="auto" w:fill="FFFFFF"/>
        <w:tabs>
          <w:tab w:val="left" w:pos="180"/>
          <w:tab w:val="left" w:pos="360"/>
        </w:tabs>
        <w:spacing w:line="276" w:lineRule="auto"/>
        <w:ind w:right="29"/>
        <w:jc w:val="both"/>
        <w:rPr>
          <w:rFonts w:ascii="Times New Roman" w:hAnsi="Times New Roman"/>
          <w:spacing w:val="-4"/>
        </w:rPr>
      </w:pPr>
      <w:r w:rsidRPr="00533D6B">
        <w:rPr>
          <w:rFonts w:ascii="Times New Roman" w:hAnsi="Times New Roman"/>
          <w:spacing w:val="-4"/>
        </w:rPr>
        <w:t>1.</w:t>
      </w:r>
      <w:r w:rsidRPr="00533D6B">
        <w:rPr>
          <w:rFonts w:ascii="Times New Roman" w:hAnsi="Times New Roman"/>
          <w:spacing w:val="-4"/>
        </w:rPr>
        <w:tab/>
        <w:t xml:space="preserve"> Zamawiający ma prawo odstąpić od całości lub części  umowy w następujących przypadkach:</w:t>
      </w:r>
    </w:p>
    <w:p w14:paraId="5688C8F7" w14:textId="77777777" w:rsidR="00770FC0" w:rsidRPr="00533D6B" w:rsidRDefault="00770FC0" w:rsidP="00770FC0">
      <w:pPr>
        <w:numPr>
          <w:ilvl w:val="0"/>
          <w:numId w:val="7"/>
        </w:numPr>
        <w:shd w:val="clear" w:color="auto" w:fill="FFFFFF"/>
        <w:tabs>
          <w:tab w:val="left" w:pos="180"/>
          <w:tab w:val="left" w:pos="360"/>
        </w:tabs>
        <w:spacing w:line="276" w:lineRule="auto"/>
        <w:ind w:right="28"/>
        <w:jc w:val="both"/>
        <w:rPr>
          <w:rFonts w:ascii="Times New Roman" w:hAnsi="Times New Roman"/>
          <w:spacing w:val="-4"/>
        </w:rPr>
      </w:pPr>
      <w:r w:rsidRPr="00533D6B">
        <w:rPr>
          <w:rFonts w:ascii="Times New Roman" w:hAnsi="Times New Roman"/>
          <w:spacing w:val="-4"/>
        </w:rPr>
        <w:t>jeżeli Wykonawca nie rozpoczął w terminie umownym wykonywania obowiązków wynikających z niniejszej umowy lub przerwał ich wykonywanie z przyczyn niezależnych od Zamawiającego na okres dłuższy niż 14 dni;</w:t>
      </w:r>
    </w:p>
    <w:p w14:paraId="58929441" w14:textId="77777777" w:rsidR="00770FC0" w:rsidRPr="00533D6B" w:rsidRDefault="00770FC0" w:rsidP="00770FC0">
      <w:pPr>
        <w:numPr>
          <w:ilvl w:val="0"/>
          <w:numId w:val="7"/>
        </w:numPr>
        <w:shd w:val="clear" w:color="auto" w:fill="FFFFFF"/>
        <w:tabs>
          <w:tab w:val="left" w:pos="180"/>
          <w:tab w:val="left" w:pos="360"/>
        </w:tabs>
        <w:spacing w:line="276" w:lineRule="auto"/>
        <w:ind w:right="28"/>
        <w:jc w:val="both"/>
        <w:rPr>
          <w:rFonts w:ascii="Times New Roman" w:hAnsi="Times New Roman"/>
          <w:spacing w:val="-4"/>
        </w:rPr>
      </w:pPr>
      <w:r w:rsidRPr="00533D6B">
        <w:rPr>
          <w:rFonts w:ascii="Times New Roman" w:hAnsi="Times New Roman"/>
          <w:spacing w:val="-4"/>
        </w:rPr>
        <w:t>jeżeli Wykonawca wykonuje swoje obowiązki niezgodnie z postanowieniami niniejszej umowy lub bez wymaganej staranności i dbałości o interes Zamawiającego, np. nie stawia się na wezwania Zamawiającego;</w:t>
      </w:r>
    </w:p>
    <w:p w14:paraId="0A4E6A5E" w14:textId="77777777" w:rsidR="00770FC0" w:rsidRPr="00533D6B" w:rsidRDefault="00770FC0" w:rsidP="00770FC0">
      <w:pPr>
        <w:numPr>
          <w:ilvl w:val="0"/>
          <w:numId w:val="7"/>
        </w:numPr>
        <w:shd w:val="clear" w:color="auto" w:fill="FFFFFF"/>
        <w:tabs>
          <w:tab w:val="left" w:pos="180"/>
          <w:tab w:val="left" w:pos="360"/>
        </w:tabs>
        <w:spacing w:line="276" w:lineRule="auto"/>
        <w:ind w:right="28"/>
        <w:jc w:val="both"/>
        <w:rPr>
          <w:rFonts w:ascii="Times New Roman" w:hAnsi="Times New Roman"/>
          <w:spacing w:val="-4"/>
        </w:rPr>
      </w:pPr>
      <w:r w:rsidRPr="00533D6B">
        <w:rPr>
          <w:rFonts w:ascii="Times New Roman" w:hAnsi="Times New Roman"/>
          <w:spacing w:val="-4"/>
        </w:rPr>
        <w:t>jeżeli Wykonawca opóźnia się w wykonaniu powierzonych mu czynności, pomimo wezwania go przez Zamawiającego do należytego wykonywania umowy;</w:t>
      </w:r>
    </w:p>
    <w:p w14:paraId="7F274F31" w14:textId="77777777" w:rsidR="00770FC0" w:rsidRPr="00533D6B" w:rsidRDefault="00770FC0" w:rsidP="00770FC0">
      <w:pPr>
        <w:numPr>
          <w:ilvl w:val="0"/>
          <w:numId w:val="7"/>
        </w:numPr>
        <w:shd w:val="clear" w:color="auto" w:fill="FFFFFF"/>
        <w:tabs>
          <w:tab w:val="left" w:pos="180"/>
          <w:tab w:val="left" w:pos="360"/>
        </w:tabs>
        <w:spacing w:line="276" w:lineRule="auto"/>
        <w:ind w:right="28"/>
        <w:jc w:val="both"/>
        <w:rPr>
          <w:rFonts w:ascii="Times New Roman" w:hAnsi="Times New Roman"/>
          <w:spacing w:val="-4"/>
        </w:rPr>
      </w:pPr>
      <w:r w:rsidRPr="00533D6B">
        <w:rPr>
          <w:rFonts w:ascii="Times New Roman" w:hAnsi="Times New Roman"/>
          <w:spacing w:val="-4"/>
        </w:rPr>
        <w:t>wykonanie umowy nie leży w interesie publicznym</w:t>
      </w:r>
      <w:r w:rsidRPr="00533D6B">
        <w:rPr>
          <w:rFonts w:ascii="Times New Roman" w:hAnsi="Times New Roman"/>
        </w:rPr>
        <w:t>, czego nie można było przewidzieć w chwili zawarcia umowy.</w:t>
      </w:r>
    </w:p>
    <w:p w14:paraId="2215FD38" w14:textId="3E19691D" w:rsidR="00770FC0" w:rsidRPr="00533D6B" w:rsidRDefault="00770FC0" w:rsidP="00770FC0">
      <w:pPr>
        <w:shd w:val="clear" w:color="auto" w:fill="FFFFFF"/>
        <w:tabs>
          <w:tab w:val="left" w:pos="180"/>
          <w:tab w:val="left" w:pos="360"/>
        </w:tabs>
        <w:spacing w:line="276" w:lineRule="auto"/>
        <w:ind w:left="425" w:right="28"/>
        <w:jc w:val="both"/>
        <w:rPr>
          <w:rFonts w:ascii="Times New Roman" w:hAnsi="Times New Roman"/>
          <w:spacing w:val="-4"/>
        </w:rPr>
      </w:pPr>
      <w:r w:rsidRPr="00533D6B">
        <w:rPr>
          <w:rFonts w:ascii="Times New Roman" w:hAnsi="Times New Roman"/>
        </w:rPr>
        <w:t xml:space="preserve">Zamawiający podejmie decyzję o odstąpieniu od realizacji </w:t>
      </w:r>
      <w:r w:rsidR="00B14092">
        <w:rPr>
          <w:rFonts w:ascii="Times New Roman" w:hAnsi="Times New Roman"/>
        </w:rPr>
        <w:t xml:space="preserve">przedmiotu umowy </w:t>
      </w:r>
      <w:r w:rsidRPr="00533D6B">
        <w:rPr>
          <w:rFonts w:ascii="Times New Roman" w:hAnsi="Times New Roman"/>
        </w:rPr>
        <w:t>w terminie 30 dni od powzięcia wiadomości o zaistnieniu przesłanek do odstąpienia.</w:t>
      </w:r>
    </w:p>
    <w:p w14:paraId="40A00EE8" w14:textId="77777777" w:rsidR="00770FC0" w:rsidRPr="00533D6B" w:rsidRDefault="00770FC0" w:rsidP="00770FC0">
      <w:pPr>
        <w:shd w:val="clear" w:color="auto" w:fill="FFFFFF"/>
        <w:tabs>
          <w:tab w:val="left" w:pos="180"/>
          <w:tab w:val="left" w:pos="360"/>
          <w:tab w:val="left" w:pos="567"/>
        </w:tabs>
        <w:spacing w:line="276" w:lineRule="auto"/>
        <w:ind w:right="57"/>
        <w:jc w:val="both"/>
        <w:rPr>
          <w:rFonts w:ascii="Times New Roman" w:hAnsi="Times New Roman"/>
          <w:spacing w:val="-4"/>
        </w:rPr>
      </w:pPr>
      <w:r w:rsidRPr="00533D6B">
        <w:rPr>
          <w:rFonts w:ascii="Times New Roman" w:hAnsi="Times New Roman"/>
          <w:spacing w:val="-4"/>
        </w:rPr>
        <w:t>2.</w:t>
      </w:r>
      <w:r w:rsidRPr="00533D6B">
        <w:rPr>
          <w:rFonts w:ascii="Times New Roman" w:hAnsi="Times New Roman"/>
          <w:spacing w:val="-4"/>
        </w:rPr>
        <w:tab/>
        <w:t xml:space="preserve"> W razie odstąpienia przez Zamawiającego od części umowy, Wykonawcy przysługuje jedynie wynagrodzenie z tytułu należycie wykonanej części umowy.</w:t>
      </w:r>
    </w:p>
    <w:p w14:paraId="6673FF33" w14:textId="5A0DC63C" w:rsidR="00770FC0" w:rsidRPr="00533D6B" w:rsidRDefault="00B14092" w:rsidP="00770FC0">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spacing w:val="-4"/>
        </w:rPr>
        <w:t>3</w:t>
      </w:r>
      <w:r w:rsidR="00770FC0" w:rsidRPr="00533D6B">
        <w:rPr>
          <w:rFonts w:ascii="Times New Roman" w:hAnsi="Times New Roman"/>
          <w:spacing w:val="-4"/>
        </w:rPr>
        <w:t xml:space="preserve">. </w:t>
      </w:r>
      <w:r w:rsidR="00770FC0" w:rsidRPr="00533D6B">
        <w:rPr>
          <w:rFonts w:ascii="Times New Roman" w:hAnsi="Times New Roman"/>
        </w:rPr>
        <w:t xml:space="preserve">Strony zgodnie postanawiają, że odstąpienie od umowy przez Zamawiającego, </w:t>
      </w:r>
      <w:r w:rsidR="00770FC0" w:rsidRPr="00533D6B">
        <w:rPr>
          <w:rFonts w:ascii="Times New Roman" w:hAnsi="Times New Roman"/>
          <w:spacing w:val="-4"/>
        </w:rPr>
        <w:t>w razie wystąpienia istotnej okoliczności powodującej, że wykonanie umowy nie leży w interesie publicznym</w:t>
      </w:r>
      <w:r w:rsidR="00770FC0" w:rsidRPr="00533D6B">
        <w:rPr>
          <w:rFonts w:ascii="Times New Roman" w:hAnsi="Times New Roman"/>
        </w:rPr>
        <w:t>, czego nie można było przewidzieć w chwili zawarcia umowy nie rodzi w żadnym wypadku odpowiedzialności odszkodowawczej po stronie Zamawiającego.</w:t>
      </w:r>
    </w:p>
    <w:p w14:paraId="0B1235D3" w14:textId="4B783ED1" w:rsidR="00770FC0" w:rsidRPr="00533D6B" w:rsidRDefault="00B14092" w:rsidP="00770FC0">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bCs/>
        </w:rPr>
        <w:t>4</w:t>
      </w:r>
      <w:r w:rsidR="00770FC0" w:rsidRPr="00533D6B">
        <w:rPr>
          <w:rFonts w:ascii="Times New Roman" w:hAnsi="Times New Roman"/>
        </w:rPr>
        <w:t>. Strony umowy zgodnie postanawiają, iż nie przysługuje im prawo wypowiedzenia umowy bez zaistnienia ważnych przyczyn.</w:t>
      </w:r>
    </w:p>
    <w:p w14:paraId="54A7A183" w14:textId="77777777" w:rsidR="00770FC0" w:rsidRPr="00533D6B" w:rsidRDefault="00770FC0" w:rsidP="00770FC0">
      <w:pPr>
        <w:widowControl w:val="0"/>
        <w:tabs>
          <w:tab w:val="left" w:pos="3075"/>
          <w:tab w:val="center" w:pos="4536"/>
        </w:tabs>
        <w:overflowPunct w:val="0"/>
        <w:adjustRightInd w:val="0"/>
        <w:spacing w:line="276" w:lineRule="auto"/>
        <w:jc w:val="both"/>
        <w:rPr>
          <w:rFonts w:ascii="Times New Roman" w:eastAsiaTheme="minorEastAsia" w:hAnsi="Times New Roman"/>
          <w:b/>
          <w:bCs/>
          <w:kern w:val="28"/>
        </w:rPr>
      </w:pPr>
    </w:p>
    <w:p w14:paraId="3DEC11D4" w14:textId="77777777" w:rsidR="00770FC0" w:rsidRPr="00533D6B" w:rsidRDefault="00770FC0" w:rsidP="00770FC0">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 9</w:t>
      </w:r>
    </w:p>
    <w:p w14:paraId="2474D9CB"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Warunki zmiany umowy</w:t>
      </w:r>
    </w:p>
    <w:p w14:paraId="31D40A2D"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1. Przewiduje się następujące warunki zmiany umowy:</w:t>
      </w:r>
    </w:p>
    <w:p w14:paraId="2E973A7D" w14:textId="77777777" w:rsidR="00770FC0"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 xml:space="preserve">a) Zamawiający </w:t>
      </w:r>
      <w:r w:rsidRPr="00533D6B">
        <w:rPr>
          <w:rFonts w:ascii="Times New Roman" w:hAnsi="Times New Roman"/>
        </w:rPr>
        <w:t xml:space="preserve">przedłuży termin realizacji zamówienia, jeżeli dochowanie terminu stanie się dla </w:t>
      </w:r>
      <w:r w:rsidRPr="00533D6B">
        <w:rPr>
          <w:rFonts w:ascii="Times New Roman" w:eastAsiaTheme="minorEastAsia" w:hAnsi="Times New Roman"/>
        </w:rPr>
        <w:t>Wykonawcy niemożliwe z przyczyn od niego niezależnych, o ściśle obiektywnym charakterze, a konieczność zmiany zostanie odpowiednio udokumentowana. Termin zostanie przedłużony o czas równy okresowi trwania przeszkody.</w:t>
      </w:r>
    </w:p>
    <w:p w14:paraId="34067444" w14:textId="559BC3FF" w:rsidR="004311F2" w:rsidRPr="00533D6B" w:rsidRDefault="004311F2" w:rsidP="00770FC0">
      <w:pPr>
        <w:pStyle w:val="Bezodstpw"/>
        <w:spacing w:line="276" w:lineRule="auto"/>
        <w:jc w:val="both"/>
        <w:rPr>
          <w:rFonts w:ascii="Times New Roman" w:eastAsiaTheme="minorEastAsia" w:hAnsi="Times New Roman"/>
        </w:rPr>
      </w:pPr>
      <w:r>
        <w:rPr>
          <w:rFonts w:ascii="Times New Roman" w:eastAsiaTheme="minorEastAsia" w:hAnsi="Times New Roman"/>
        </w:rPr>
        <w:t>Dotyczy to w szczególności przypadku, w którym dla danej lokalizacji zadzie potrzeba opracowania operatu wodnoprawnego i wystąpienia z wnioskiem o wydanie decyzji wodnoprawnej. Wówczas Wykonawcy przysługuje prawo do wydłużenia terminu o 20 dni  niezbędny do opracowania operatu oraz przekazania Zamawiającemu potwierdzenia złożenia wniosku o wydanie decyzji wodnoprawnej dla danej lokalizacji;</w:t>
      </w:r>
    </w:p>
    <w:p w14:paraId="7AAB9497"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eastAsiaTheme="minorEastAsia" w:hAnsi="Times New Roman"/>
        </w:rPr>
        <w:t>b)</w:t>
      </w:r>
      <w:r w:rsidRPr="00533D6B">
        <w:rPr>
          <w:rFonts w:ascii="Times New Roman" w:hAnsi="Times New Roman"/>
        </w:rPr>
        <w:t xml:space="preserve"> zmianę wynagrodzenia Wykonawcy w przypadku zmiany urzędowej stawki podatku Vat. </w:t>
      </w:r>
    </w:p>
    <w:p w14:paraId="23705420"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rPr>
        <w:t>Odpowiednio: zwiększenie lub zmniejszenie wynagrodzenia nastąpi jedynie adekwatnie do różnicy w stawce podatku Vat. Zmianie podlega jedynie część wynagrodzenia nie wypłacona Wykonawcy.</w:t>
      </w:r>
    </w:p>
    <w:p w14:paraId="1214A947" w14:textId="6EB35BA7" w:rsidR="00555CE3" w:rsidRPr="00533D6B" w:rsidRDefault="00555CE3" w:rsidP="00555CE3">
      <w:pPr>
        <w:pStyle w:val="Bezodstpw"/>
        <w:spacing w:line="276" w:lineRule="auto"/>
        <w:jc w:val="both"/>
        <w:rPr>
          <w:rFonts w:ascii="Times New Roman" w:eastAsiaTheme="minorEastAsia" w:hAnsi="Times New Roman"/>
        </w:rPr>
      </w:pPr>
      <w:r>
        <w:rPr>
          <w:rFonts w:ascii="Times New Roman" w:hAnsi="Times New Roman"/>
        </w:rPr>
        <w:t>c)</w:t>
      </w:r>
      <w:r w:rsidR="00770FC0" w:rsidRPr="00533D6B">
        <w:rPr>
          <w:rFonts w:ascii="Times New Roman" w:hAnsi="Times New Roman"/>
        </w:rPr>
        <w:t xml:space="preserve">Zamawiający przewiduje </w:t>
      </w:r>
      <w:r w:rsidR="00770FC0" w:rsidRPr="00533D6B">
        <w:rPr>
          <w:rFonts w:ascii="Times New Roman" w:eastAsiaTheme="minorEastAsia" w:hAnsi="Times New Roman"/>
        </w:rPr>
        <w:t xml:space="preserve">rozszerzenie przedmiotu umowy o dodatkowy zakres projektowania, ( w tym czynności geodezyjnych),  którego Zamawiający nie przewidział w opisie przedmiotu zamówienia lub przewidział w mniejszym zakresie gdy na etapie prac projektowych ujawni się taka konieczność. Wówczas Zamawiający zwiększy  odpowiednio wynagrodzenie o kwotę wskazaną przez wykonawcę w przedmiotowej tabeli lub o kwotę wnioskowaną przez Wykonawcę po jej  weryfikacji z cenami </w:t>
      </w:r>
      <w:r w:rsidR="00770FC0" w:rsidRPr="00533D6B">
        <w:rPr>
          <w:rFonts w:ascii="Times New Roman" w:eastAsiaTheme="minorEastAsia" w:hAnsi="Times New Roman"/>
        </w:rPr>
        <w:lastRenderedPageBreak/>
        <w:t xml:space="preserve">obowiązującymi na rynku. </w:t>
      </w:r>
      <w:r>
        <w:rPr>
          <w:rFonts w:ascii="Times New Roman" w:eastAsiaTheme="minorEastAsia" w:hAnsi="Times New Roman"/>
        </w:rPr>
        <w:t xml:space="preserve">Dotyczy to w szczególności sytuacji, w której dla dane lokalizacji zajdzie potrzeba opracowania operatu wodnoprawnego oraz wystąpienie z wnioskiem o wydanie decyzji wodnoprawnej. Wówczas w okolicznościach opisanych w umowie  do tabeli elementów rozliczeniowych dla danej lokalizacji zostanie usunięta pozycja  dotycząca zgłoszenia wodnoprawnego jako niewykonana a dopisane  zostaną dwie pozycje, </w:t>
      </w:r>
      <w:proofErr w:type="spellStart"/>
      <w:r>
        <w:rPr>
          <w:rFonts w:ascii="Times New Roman" w:eastAsiaTheme="minorEastAsia" w:hAnsi="Times New Roman"/>
        </w:rPr>
        <w:t>tj</w:t>
      </w:r>
      <w:proofErr w:type="spellEnd"/>
      <w:r>
        <w:rPr>
          <w:rFonts w:ascii="Times New Roman" w:eastAsiaTheme="minorEastAsia" w:hAnsi="Times New Roman"/>
        </w:rPr>
        <w:t>: opracowanie oper</w:t>
      </w:r>
      <w:r w:rsidR="00C86F09">
        <w:rPr>
          <w:rFonts w:ascii="Times New Roman" w:eastAsiaTheme="minorEastAsia" w:hAnsi="Times New Roman"/>
        </w:rPr>
        <w:t>a</w:t>
      </w:r>
      <w:r>
        <w:rPr>
          <w:rFonts w:ascii="Times New Roman" w:eastAsiaTheme="minorEastAsia" w:hAnsi="Times New Roman"/>
        </w:rPr>
        <w:t xml:space="preserve">tu wodnoprawnego i  </w:t>
      </w:r>
      <w:r w:rsidR="00C86F09">
        <w:rPr>
          <w:rFonts w:ascii="Times New Roman" w:eastAsiaTheme="minorEastAsia" w:hAnsi="Times New Roman"/>
        </w:rPr>
        <w:t>wniosek  wydanie decyzji wodnoprawnej.</w:t>
      </w:r>
    </w:p>
    <w:p w14:paraId="7ABA5D3B"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 xml:space="preserve"> Istotne zmiany umowy są możliwe w sytuacji  wystąpienia okoliczności zmierzających do prawidłowej realizacji przedmiotu umowy, obniżenia kosztów, zapewnienia optymalnych parametrów technicznych i jakościowych, racjonalnego gospodarowania powierzchnią, optymalizacji założonych  efektu i walorów estetycznych. </w:t>
      </w:r>
    </w:p>
    <w:p w14:paraId="5A9788F5" w14:textId="1FAEFD82"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d) dopuszcza się możliwość zmniejszenia przedmiotu umowy, gdy na etapie prac projektowych,                     w wyniku uzgodnień/ decyzji właściwych organów nie zajdzie potrzeba opracowania części zakresu dokumentacji, wskazanych w tabeli elementów rozliczeniowych ( w tym czynności geodezyjnych) Wówczas Zamawiający zmniejszy odpowiednio wynagrodzenie o kwotę wskazaną przez wykonawcę w przedmiotowej tabeli, stanowiącej załącznik do niniejszej umowy</w:t>
      </w:r>
      <w:r w:rsidR="00C86F09">
        <w:rPr>
          <w:rFonts w:ascii="Times New Roman" w:eastAsiaTheme="minorEastAsia" w:hAnsi="Times New Roman"/>
        </w:rPr>
        <w:t xml:space="preserve">. Dotyczy to w szczególności okoliczności opisanych </w:t>
      </w:r>
      <w:r w:rsidR="004E1CC2">
        <w:rPr>
          <w:rFonts w:ascii="Times New Roman" w:eastAsiaTheme="minorEastAsia" w:hAnsi="Times New Roman"/>
        </w:rPr>
        <w:t xml:space="preserve">odpowiednio </w:t>
      </w:r>
      <w:r w:rsidR="00C86F09">
        <w:rPr>
          <w:rFonts w:ascii="Times New Roman" w:eastAsiaTheme="minorEastAsia" w:hAnsi="Times New Roman"/>
        </w:rPr>
        <w:t xml:space="preserve">w </w:t>
      </w:r>
      <w:r w:rsidR="00681D6E">
        <w:rPr>
          <w:rFonts w:ascii="Times New Roman" w:eastAsiaTheme="minorEastAsia" w:hAnsi="Times New Roman"/>
        </w:rPr>
        <w:t xml:space="preserve">§ 1 ust 1.1. lit d oraz </w:t>
      </w:r>
      <w:r w:rsidR="004E1CC2">
        <w:rPr>
          <w:rFonts w:ascii="Times New Roman" w:eastAsiaTheme="minorEastAsia" w:hAnsi="Times New Roman"/>
        </w:rPr>
        <w:t xml:space="preserve">§ 9 ust. 1 lit. c. </w:t>
      </w:r>
    </w:p>
    <w:p w14:paraId="026E07D5"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eastAsiaTheme="minorEastAsia" w:hAnsi="Times New Roman"/>
          <w:color w:val="000000" w:themeColor="text1"/>
        </w:rPr>
        <w:t xml:space="preserve">e) </w:t>
      </w:r>
      <w:r w:rsidRPr="00533D6B">
        <w:rPr>
          <w:rFonts w:ascii="Times New Roman" w:hAnsi="Times New Roman"/>
          <w:color w:val="000000" w:themeColor="text1"/>
        </w:rPr>
        <w:t xml:space="preserve"> </w:t>
      </w:r>
      <w:r w:rsidRPr="00533D6B">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522F2E46"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eastAsiaTheme="minorEastAsia" w:hAnsi="Times New Roman"/>
        </w:rPr>
        <w:t>f)</w:t>
      </w:r>
      <w:r w:rsidRPr="00533D6B">
        <w:rPr>
          <w:rFonts w:ascii="Times New Roman" w:hAnsi="Times New Roman"/>
        </w:rPr>
        <w:t xml:space="preserve"> wprowadzenie lub zmiana zgłoszonych w ofercie części usług wykonywanych przy udziale Podwykonawcy, za uprzednią zgodą Zamawiającego,</w:t>
      </w:r>
    </w:p>
    <w:p w14:paraId="770F2099"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rPr>
        <w:t>g) przekształcenie którejkolwiek ze stron umowy,</w:t>
      </w:r>
    </w:p>
    <w:p w14:paraId="06320C36" w14:textId="77777777" w:rsidR="00770FC0" w:rsidRPr="00533D6B" w:rsidRDefault="00770FC0" w:rsidP="00770FC0">
      <w:pPr>
        <w:pStyle w:val="Bezodstpw"/>
        <w:spacing w:line="276" w:lineRule="auto"/>
        <w:jc w:val="both"/>
        <w:rPr>
          <w:rFonts w:ascii="Times New Roman" w:eastAsiaTheme="minorEastAsia" w:hAnsi="Times New Roman"/>
          <w:color w:val="000000" w:themeColor="text1"/>
          <w:sz w:val="24"/>
          <w:szCs w:val="24"/>
        </w:rPr>
      </w:pPr>
      <w:r w:rsidRPr="00533D6B">
        <w:rPr>
          <w:rFonts w:ascii="Times New Roman" w:eastAsiaTheme="minorEastAsia" w:hAnsi="Times New Roman"/>
          <w:color w:val="000000" w:themeColor="text1"/>
          <w:sz w:val="24"/>
          <w:szCs w:val="24"/>
        </w:rPr>
        <w:t xml:space="preserve">3. Warunki zmian: </w:t>
      </w:r>
    </w:p>
    <w:p w14:paraId="490B1AF4" w14:textId="77777777" w:rsidR="00770FC0" w:rsidRPr="00533D6B" w:rsidRDefault="00770FC0" w:rsidP="00770FC0">
      <w:pPr>
        <w:pStyle w:val="Bezodstpw"/>
        <w:spacing w:line="276" w:lineRule="auto"/>
        <w:jc w:val="both"/>
        <w:rPr>
          <w:rFonts w:ascii="Times New Roman" w:eastAsiaTheme="minorEastAsia" w:hAnsi="Times New Roman"/>
          <w:color w:val="000000" w:themeColor="text1"/>
          <w:sz w:val="24"/>
          <w:szCs w:val="24"/>
        </w:rPr>
      </w:pPr>
      <w:r w:rsidRPr="00533D6B">
        <w:rPr>
          <w:rFonts w:ascii="Times New Roman" w:eastAsiaTheme="minorEastAsia" w:hAnsi="Times New Roman"/>
          <w:color w:val="000000" w:themeColor="text1"/>
          <w:sz w:val="24"/>
          <w:szCs w:val="24"/>
        </w:rPr>
        <w:t xml:space="preserve">- inicjowanie zmian na wniosek Wykonawcy lub Zamawiającego, </w:t>
      </w:r>
    </w:p>
    <w:p w14:paraId="4A15EA57" w14:textId="77777777" w:rsidR="00770FC0" w:rsidRPr="00533D6B" w:rsidRDefault="00770FC0" w:rsidP="00770FC0">
      <w:pPr>
        <w:pStyle w:val="Bezodstpw"/>
        <w:spacing w:line="276" w:lineRule="auto"/>
        <w:jc w:val="both"/>
        <w:rPr>
          <w:rFonts w:ascii="Times New Roman" w:eastAsiaTheme="minorEastAsia" w:hAnsi="Times New Roman"/>
          <w:color w:val="000000" w:themeColor="text1"/>
          <w:sz w:val="24"/>
          <w:szCs w:val="24"/>
        </w:rPr>
      </w:pPr>
      <w:r w:rsidRPr="00533D6B">
        <w:rPr>
          <w:rFonts w:ascii="Times New Roman" w:eastAsiaTheme="minorEastAsia" w:hAnsi="Times New Roman"/>
          <w:color w:val="000000" w:themeColor="text1"/>
          <w:sz w:val="24"/>
          <w:szCs w:val="24"/>
        </w:rPr>
        <w:t>-forma zmian: aneks do umowy w formie pisemnej pod rygorem nieważności.</w:t>
      </w:r>
      <w:r w:rsidRPr="00533D6B">
        <w:rPr>
          <w:rFonts w:ascii="Times New Roman" w:eastAsiaTheme="minorEastAsia" w:hAnsi="Times New Roman"/>
          <w:color w:val="000000" w:themeColor="text1"/>
          <w:sz w:val="24"/>
          <w:szCs w:val="24"/>
        </w:rPr>
        <w:tab/>
      </w:r>
      <w:r w:rsidRPr="00533D6B">
        <w:rPr>
          <w:rFonts w:ascii="Times New Roman" w:eastAsiaTheme="minorEastAsia" w:hAnsi="Times New Roman"/>
          <w:color w:val="000000" w:themeColor="text1"/>
          <w:sz w:val="24"/>
          <w:szCs w:val="24"/>
        </w:rPr>
        <w:tab/>
      </w:r>
    </w:p>
    <w:p w14:paraId="45CBF46E" w14:textId="77777777" w:rsidR="00770FC0" w:rsidRPr="00533D6B" w:rsidRDefault="00770FC0" w:rsidP="00770FC0">
      <w:pPr>
        <w:widowControl w:val="0"/>
        <w:tabs>
          <w:tab w:val="left" w:pos="3075"/>
          <w:tab w:val="center" w:pos="4536"/>
        </w:tabs>
        <w:overflowPunct w:val="0"/>
        <w:adjustRightInd w:val="0"/>
        <w:spacing w:line="276" w:lineRule="auto"/>
        <w:rPr>
          <w:rFonts w:ascii="Times New Roman" w:eastAsiaTheme="minorEastAsia" w:hAnsi="Times New Roman"/>
          <w:b/>
          <w:bCs/>
          <w:color w:val="000000" w:themeColor="text1"/>
          <w:kern w:val="28"/>
        </w:rPr>
      </w:pPr>
    </w:p>
    <w:p w14:paraId="3C6CFE39" w14:textId="77777777" w:rsidR="00770FC0" w:rsidRPr="00533D6B" w:rsidRDefault="00770FC0" w:rsidP="00770FC0">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sidRPr="00533D6B">
        <w:rPr>
          <w:rFonts w:ascii="Times New Roman" w:eastAsiaTheme="minorEastAsia" w:hAnsi="Times New Roman"/>
          <w:b/>
          <w:bCs/>
          <w:kern w:val="28"/>
        </w:rPr>
        <w:tab/>
      </w:r>
      <w:r w:rsidRPr="00533D6B">
        <w:rPr>
          <w:rFonts w:ascii="Times New Roman" w:eastAsiaTheme="minorEastAsia" w:hAnsi="Times New Roman"/>
          <w:b/>
          <w:bCs/>
          <w:kern w:val="28"/>
        </w:rPr>
        <w:tab/>
        <w:t>§ 10</w:t>
      </w:r>
    </w:p>
    <w:p w14:paraId="3C619784" w14:textId="77777777" w:rsidR="00770FC0" w:rsidRPr="00533D6B" w:rsidRDefault="00770FC0" w:rsidP="00770FC0">
      <w:pPr>
        <w:widowControl w:val="0"/>
        <w:overflowPunct w:val="0"/>
        <w:adjustRightInd w:val="0"/>
        <w:spacing w:line="276" w:lineRule="auto"/>
        <w:jc w:val="center"/>
        <w:rPr>
          <w:rFonts w:ascii="Times New Roman" w:eastAsiaTheme="minorEastAsia" w:hAnsi="Times New Roman"/>
          <w:b/>
          <w:bCs/>
          <w:kern w:val="28"/>
        </w:rPr>
      </w:pPr>
      <w:r w:rsidRPr="00533D6B">
        <w:rPr>
          <w:rFonts w:ascii="Times New Roman" w:eastAsiaTheme="minorEastAsia" w:hAnsi="Times New Roman"/>
          <w:b/>
          <w:bCs/>
          <w:kern w:val="28"/>
        </w:rPr>
        <w:t>Inne ustalenia</w:t>
      </w:r>
    </w:p>
    <w:p w14:paraId="06FE6F62"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1. Wraz z podpisaniem protokołu z odbioru dokumentacji projektowej, w kwocie  wynagrodzenia,                  o którym mowa w § 3 ust. 1</w:t>
      </w:r>
      <w:r w:rsidRPr="00533D6B">
        <w:rPr>
          <w:rFonts w:ascii="Times New Roman" w:hAnsi="Times New Roman"/>
          <w:b/>
          <w:bCs/>
        </w:rPr>
        <w:t xml:space="preserve"> </w:t>
      </w:r>
      <w:r w:rsidRPr="00533D6B">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 Wykonawca przenosi na Zamawiającego autorskie prawo majątkowe do rozporządzania i korzystania  z dokumentacji projektowej  lub ich części, które polegać będzie na realizacji prac budowlano-montażowych na podstawie dokumentacji projektowej lub ich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6A03C091"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1.1. Wykonawca przenosi na Zamawiającego prawo do zezwalania na wykonywanie zależnych praw autorskich do dokumentacji projektowej, polegających na dokonywaniu zmian w dokumentacji projektowej.</w:t>
      </w:r>
    </w:p>
    <w:p w14:paraId="2CFF5CD5" w14:textId="77777777"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lastRenderedPageBreak/>
        <w:t xml:space="preserve">1.2. Wykonawca oświadcza, że wprowadzenie przez Zamawiającego zmian w dokumentacji projektowej i/lub powierzenie dokonania takich zmian innym osobom a także wykonywanie praw zależnych, nie będzie naruszało jego autorskich praw majątkowych, o których mowa w ust. 1. </w:t>
      </w:r>
    </w:p>
    <w:p w14:paraId="1EB74661" w14:textId="16074A72" w:rsidR="00770FC0" w:rsidRPr="00533D6B" w:rsidRDefault="00770FC0" w:rsidP="00770FC0">
      <w:pPr>
        <w:pStyle w:val="Bezodstpw"/>
        <w:spacing w:line="276" w:lineRule="auto"/>
        <w:jc w:val="both"/>
        <w:rPr>
          <w:rFonts w:ascii="Times New Roman" w:eastAsiaTheme="minorEastAsia" w:hAnsi="Times New Roman"/>
        </w:rPr>
      </w:pPr>
      <w:r w:rsidRPr="00533D6B">
        <w:rPr>
          <w:rFonts w:ascii="Times New Roman" w:eastAsiaTheme="minorEastAsia" w:hAnsi="Times New Roman"/>
        </w:rPr>
        <w:t>2.</w:t>
      </w:r>
      <w:r w:rsidR="004E1CC2">
        <w:rPr>
          <w:rFonts w:ascii="Times New Roman" w:eastAsiaTheme="minorEastAsia" w:hAnsi="Times New Roman"/>
        </w:rPr>
        <w:t xml:space="preserve"> </w:t>
      </w:r>
      <w:r w:rsidRPr="00533D6B">
        <w:rPr>
          <w:rFonts w:ascii="Times New Roman" w:eastAsiaTheme="minorEastAsia" w:hAnsi="Times New Roman"/>
        </w:rPr>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7813C8AF"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3.Okres rękojmi rozpoczyna się w dacie podpisania Protokołu odbioru końcowego przedmiotu umowy i obejmuje okres 60  miesięcy</w:t>
      </w:r>
      <w:r w:rsidRPr="00533D6B">
        <w:rPr>
          <w:rFonts w:ascii="Times New Roman" w:hAnsi="Times New Roman"/>
          <w:color w:val="FF0000"/>
        </w:rPr>
        <w:t xml:space="preserve"> </w:t>
      </w:r>
      <w:r w:rsidRPr="00533D6B">
        <w:rPr>
          <w:rFonts w:ascii="Times New Roman" w:eastAsiaTheme="minorEastAsia" w:hAnsi="Times New Roman"/>
          <w:color w:val="000000"/>
        </w:rPr>
        <w:t xml:space="preserve">od daty wykonania obiektu budowlanego na podstawie przedmiotowej  dokumentacji: </w:t>
      </w:r>
    </w:p>
    <w:p w14:paraId="2A06CC6C"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a) Okres rękojmi przedłuża się o termin usuwania wady,</w:t>
      </w:r>
    </w:p>
    <w:p w14:paraId="61DD25F9"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b) Zamawiający zawiadomi Wykonawcę o wadach za pomocą poczty e-mail  oraz potwierdzi ten fakt pisemnie najpóźniej w terminie 14 dni od daty jej wykrycia. Jednocześnie strony ustalają, że Zamawiający, po stwierdzeniu istnienia wady może:</w:t>
      </w:r>
    </w:p>
    <w:p w14:paraId="7C069A05"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244FA67B"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1EB28F7B"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 obniżyć wynagrodzenie Wykonawcy proporcjonalnie do rodzaju i wartości wady w przypadku gdy wady nie da się usunąć, lecz nie ma charakteru istotnego,</w:t>
      </w:r>
    </w:p>
    <w:p w14:paraId="43373082" w14:textId="77777777" w:rsidR="00770FC0" w:rsidRPr="00533D6B" w:rsidRDefault="00770FC0" w:rsidP="00770FC0">
      <w:pPr>
        <w:pStyle w:val="Bezodstpw"/>
        <w:spacing w:line="276" w:lineRule="auto"/>
        <w:jc w:val="both"/>
        <w:rPr>
          <w:rFonts w:ascii="Times New Roman" w:eastAsiaTheme="minorEastAsia" w:hAnsi="Times New Roman"/>
          <w:color w:val="000000"/>
        </w:rPr>
      </w:pPr>
      <w:r w:rsidRPr="00533D6B">
        <w:rPr>
          <w:rFonts w:ascii="Times New Roman" w:eastAsiaTheme="minorEastAsia" w:hAnsi="Times New Roman"/>
          <w:color w:val="000000"/>
        </w:rPr>
        <w:t>Potwierdzenie przez Strony usunięcia wad albo oświadczenie Zamawiającego o wyborze innego uprawnienia przysługującego mu z tytułu rękojmi wymaga formy pisemnej,</w:t>
      </w:r>
    </w:p>
    <w:p w14:paraId="374CC85D" w14:textId="77777777" w:rsidR="00770FC0" w:rsidRPr="00533D6B" w:rsidRDefault="00770FC0" w:rsidP="00770FC0">
      <w:pPr>
        <w:pStyle w:val="Bezodstpw"/>
        <w:spacing w:line="276" w:lineRule="auto"/>
        <w:jc w:val="both"/>
        <w:rPr>
          <w:rFonts w:ascii="Times New Roman" w:eastAsiaTheme="minorEastAsia" w:hAnsi="Times New Roman"/>
          <w:color w:val="000000"/>
          <w:u w:val="single"/>
        </w:rPr>
      </w:pPr>
      <w:r w:rsidRPr="00533D6B">
        <w:rPr>
          <w:rFonts w:ascii="Times New Roman" w:eastAsiaTheme="minorEastAsia" w:hAnsi="Times New Roman"/>
          <w:u w:val="single"/>
        </w:rPr>
        <w:t>4.W ramach gwarancji i rękojmi  Wykonawca będzie zobowiązany do:</w:t>
      </w:r>
    </w:p>
    <w:p w14:paraId="17AF6929"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b/>
          <w:bCs/>
        </w:rPr>
        <w:t xml:space="preserve"> - </w:t>
      </w:r>
      <w:r w:rsidRPr="00533D6B">
        <w:rPr>
          <w:rFonts w:ascii="Times New Roman" w:hAnsi="Times New Roman"/>
        </w:rPr>
        <w:t>jednorazowej aktualizacji kosztorysów inwestorskich.</w:t>
      </w:r>
    </w:p>
    <w:p w14:paraId="3F620769"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rPr>
        <w:t>Termin wykonania: 14 dni od daty przesłania stosownego pisma przez Zamawiającego za pomocą poczty elektronicznej.</w:t>
      </w:r>
    </w:p>
    <w:p w14:paraId="2EC325DB" w14:textId="77777777" w:rsidR="00770FC0" w:rsidRPr="00533D6B" w:rsidRDefault="00770FC0" w:rsidP="00770FC0">
      <w:pPr>
        <w:pStyle w:val="Bezodstpw"/>
        <w:spacing w:line="276" w:lineRule="auto"/>
        <w:jc w:val="both"/>
        <w:rPr>
          <w:rFonts w:ascii="Times New Roman" w:hAnsi="Times New Roman"/>
        </w:rPr>
      </w:pPr>
      <w:r w:rsidRPr="00533D6B">
        <w:rPr>
          <w:rFonts w:ascii="Times New Roman" w:hAnsi="Times New Roman"/>
        </w:rPr>
        <w:t>- wyjaśniania i/lub wprowadzania zmian na etapie postępowania o udzielenie zamówienia publicznego w terminach i na zasadach opisanych w projekcie umowy,</w:t>
      </w:r>
    </w:p>
    <w:p w14:paraId="0F900CD1" w14:textId="77777777" w:rsidR="00770FC0" w:rsidRPr="00533D6B" w:rsidRDefault="00770FC0" w:rsidP="00770FC0">
      <w:pPr>
        <w:widowControl w:val="0"/>
        <w:shd w:val="solid" w:color="FFFFFF" w:fill="FFFFFF"/>
        <w:tabs>
          <w:tab w:val="left" w:pos="720"/>
        </w:tabs>
        <w:overflowPunct w:val="0"/>
        <w:adjustRightInd w:val="0"/>
        <w:spacing w:line="276" w:lineRule="auto"/>
        <w:jc w:val="both"/>
        <w:rPr>
          <w:rFonts w:ascii="Times New Roman" w:hAnsi="Times New Roman"/>
          <w:kern w:val="28"/>
        </w:rPr>
      </w:pPr>
      <w:r w:rsidRPr="00533D6B">
        <w:rPr>
          <w:rFonts w:ascii="Times New Roman" w:hAnsi="Times New Roman"/>
          <w:kern w:val="28"/>
        </w:rPr>
        <w:t>-uzupełniania szczegółów dokumentacji projektowej, wyjaśniania wykonawcy robót budowlanych wątpliwości  powstałych w toku realizacji tych robót bądź udzielania wyjaśnień dot. dokumentacji w trakcie ogłoszenia przetargu na wykonanie robót,</w:t>
      </w:r>
    </w:p>
    <w:p w14:paraId="244861A1" w14:textId="77777777" w:rsidR="00770FC0" w:rsidRPr="00533D6B" w:rsidRDefault="00770FC0" w:rsidP="00770FC0">
      <w:pPr>
        <w:widowControl w:val="0"/>
        <w:shd w:val="solid" w:color="FFFFFF" w:fill="FFFFFF"/>
        <w:tabs>
          <w:tab w:val="left" w:pos="630"/>
        </w:tabs>
        <w:overflowPunct w:val="0"/>
        <w:adjustRightInd w:val="0"/>
        <w:spacing w:line="276" w:lineRule="auto"/>
        <w:jc w:val="both"/>
        <w:rPr>
          <w:rFonts w:ascii="Times New Roman" w:hAnsi="Times New Roman"/>
          <w:kern w:val="28"/>
        </w:rPr>
      </w:pPr>
      <w:r w:rsidRPr="00533D6B">
        <w:rPr>
          <w:rFonts w:ascii="Times New Roman" w:hAnsi="Times New Roman"/>
          <w:kern w:val="28"/>
        </w:rPr>
        <w:t>- udzielania w terminie wskazanym przez Zamawiającego wyjaśnień/odpowiedzi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Wykonawcy,</w:t>
      </w:r>
    </w:p>
    <w:p w14:paraId="07D61DB5" w14:textId="77777777" w:rsidR="00770FC0" w:rsidRPr="00533D6B" w:rsidRDefault="00770FC0" w:rsidP="00770FC0">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Termin wykonania 3 dni od daty przesłania treści zapytań Wykonawców i/lub informacji wskazujących na konieczność wprowadzenia zmian za pomocą poczty elektronicznej.</w:t>
      </w:r>
    </w:p>
    <w:p w14:paraId="3C3E4F6B" w14:textId="77777777" w:rsidR="00770FC0" w:rsidRPr="00533D6B" w:rsidRDefault="00770FC0" w:rsidP="00770FC0">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p>
    <w:p w14:paraId="3D798B38" w14:textId="77777777" w:rsidR="00770FC0" w:rsidRPr="00533D6B" w:rsidRDefault="00770FC0" w:rsidP="00770FC0">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 wprowadzenia zmian w dokumentacji na etapie wykonawstwa, jeżeli konieczność ich wprowadzenia wynika z winy Wykonawcy.</w:t>
      </w:r>
    </w:p>
    <w:p w14:paraId="7ADECAE4"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 xml:space="preserve">5.Zamawiający zastrzega sobie prawo kontrolowania stanu zaawansowania prac zmierzających </w:t>
      </w:r>
      <w:r w:rsidRPr="00533D6B">
        <w:rPr>
          <w:rFonts w:ascii="Times New Roman" w:eastAsiaTheme="minorEastAsia" w:hAnsi="Times New Roman"/>
          <w:kern w:val="28"/>
        </w:rPr>
        <w:lastRenderedPageBreak/>
        <w:t>do realizacji przedmiotu umowy, a w razie konieczności zastosowania regulacji art. 635 kodeksu cywilnego zgodnie z którą:</w:t>
      </w:r>
    </w:p>
    <w:p w14:paraId="501A8E14"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25C97BD8" w14:textId="0554E9C3"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 xml:space="preserve">6.W sprawach nieuregulowanych niniejszą umową stosuje się </w:t>
      </w:r>
      <w:r w:rsidR="004E1CC2">
        <w:rPr>
          <w:rFonts w:ascii="Times New Roman" w:eastAsiaTheme="minorEastAsia" w:hAnsi="Times New Roman"/>
          <w:kern w:val="28"/>
        </w:rPr>
        <w:t>p</w:t>
      </w:r>
      <w:r w:rsidRPr="00533D6B">
        <w:rPr>
          <w:rFonts w:ascii="Times New Roman" w:eastAsiaTheme="minorEastAsia" w:hAnsi="Times New Roman"/>
          <w:kern w:val="28"/>
        </w:rPr>
        <w:t>rzepisy Kodeksu cywilnego i inne właściwe dla przedmiotu umowy.</w:t>
      </w:r>
    </w:p>
    <w:p w14:paraId="3DA0DA7F" w14:textId="0907FEBC"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6.1.Spory mogące wyniknąć w związku z wykonaniem umowy poddane zostaną rozstrzygnięciu przez sąd właściwy dla siedziby Zamawiającego</w:t>
      </w:r>
      <w:r w:rsidR="004E1CC2">
        <w:rPr>
          <w:rFonts w:ascii="Times New Roman" w:eastAsiaTheme="minorEastAsia" w:hAnsi="Times New Roman"/>
          <w:kern w:val="28"/>
        </w:rPr>
        <w:t xml:space="preserve">. </w:t>
      </w:r>
    </w:p>
    <w:p w14:paraId="5EEB097C" w14:textId="095AC846"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 xml:space="preserve">7. Integralną część umowy stanowią: </w:t>
      </w:r>
      <w:r w:rsidR="004E1CC2">
        <w:rPr>
          <w:rFonts w:ascii="Times New Roman" w:eastAsiaTheme="minorEastAsia" w:hAnsi="Times New Roman"/>
          <w:kern w:val="28"/>
        </w:rPr>
        <w:t xml:space="preserve">dokumenty zamówienia, tj. przedmiotowe ogłoszenie o zamiarze udzielenia zamówienia wraz z załącznikami oraz </w:t>
      </w:r>
      <w:r w:rsidRPr="00533D6B">
        <w:rPr>
          <w:rFonts w:ascii="Times New Roman" w:eastAsiaTheme="minorEastAsia" w:hAnsi="Times New Roman"/>
          <w:kern w:val="28"/>
        </w:rPr>
        <w:t xml:space="preserve"> oferta Wykonawcy.</w:t>
      </w:r>
    </w:p>
    <w:p w14:paraId="79D7C198"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kern w:val="28"/>
        </w:rPr>
      </w:pPr>
      <w:r w:rsidRPr="00533D6B">
        <w:rPr>
          <w:rFonts w:ascii="Times New Roman" w:eastAsiaTheme="minorEastAsia" w:hAnsi="Times New Roman"/>
          <w:kern w:val="28"/>
        </w:rPr>
        <w:t>8.Umowę sporządzono w 4 jednobrzmiących egzemplarzach, w tym 3 egz. dla Zamawiającego, 1 egz. dla Wykonawcy.</w:t>
      </w:r>
    </w:p>
    <w:p w14:paraId="652AE578" w14:textId="77777777" w:rsidR="00770FC0" w:rsidRPr="00533D6B" w:rsidRDefault="00770FC0" w:rsidP="00770FC0">
      <w:pPr>
        <w:widowControl w:val="0"/>
        <w:overflowPunct w:val="0"/>
        <w:adjustRightInd w:val="0"/>
        <w:spacing w:line="276" w:lineRule="auto"/>
        <w:jc w:val="both"/>
        <w:rPr>
          <w:rFonts w:ascii="Times New Roman" w:eastAsiaTheme="minorEastAsia" w:hAnsi="Times New Roman"/>
          <w:b/>
          <w:bCs/>
          <w:kern w:val="28"/>
        </w:rPr>
      </w:pPr>
    </w:p>
    <w:p w14:paraId="39B2132C"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p>
    <w:p w14:paraId="7F964C02"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r w:rsidRPr="00533D6B">
        <w:rPr>
          <w:rFonts w:ascii="Times New Roman" w:eastAsiaTheme="minorEastAsia" w:hAnsi="Times New Roman"/>
          <w:b/>
          <w:bCs/>
          <w:kern w:val="28"/>
        </w:rPr>
        <w:t xml:space="preserve">ZAMAWIAJĄCY: </w:t>
      </w:r>
      <w:r w:rsidRPr="00533D6B">
        <w:rPr>
          <w:rFonts w:ascii="Times New Roman" w:eastAsiaTheme="minorEastAsia" w:hAnsi="Times New Roman"/>
          <w:b/>
          <w:bCs/>
          <w:kern w:val="28"/>
        </w:rPr>
        <w:tab/>
      </w:r>
      <w:r w:rsidRPr="00533D6B">
        <w:rPr>
          <w:rFonts w:ascii="Times New Roman" w:eastAsiaTheme="minorEastAsia" w:hAnsi="Times New Roman"/>
          <w:b/>
          <w:bCs/>
          <w:kern w:val="28"/>
        </w:rPr>
        <w:tab/>
      </w:r>
      <w:r w:rsidRPr="00533D6B">
        <w:rPr>
          <w:rFonts w:ascii="Times New Roman" w:eastAsiaTheme="minorEastAsia" w:hAnsi="Times New Roman"/>
          <w:b/>
          <w:bCs/>
          <w:kern w:val="28"/>
        </w:rPr>
        <w:tab/>
      </w:r>
      <w:r w:rsidRPr="00533D6B">
        <w:rPr>
          <w:rFonts w:ascii="Times New Roman" w:eastAsiaTheme="minorEastAsia" w:hAnsi="Times New Roman"/>
          <w:b/>
          <w:bCs/>
          <w:kern w:val="28"/>
        </w:rPr>
        <w:tab/>
      </w:r>
      <w:r w:rsidRPr="00533D6B">
        <w:rPr>
          <w:rFonts w:ascii="Times New Roman" w:eastAsiaTheme="minorEastAsia" w:hAnsi="Times New Roman"/>
          <w:b/>
          <w:bCs/>
          <w:kern w:val="28"/>
        </w:rPr>
        <w:tab/>
      </w:r>
      <w:r w:rsidRPr="00533D6B">
        <w:rPr>
          <w:rFonts w:ascii="Times New Roman" w:eastAsiaTheme="minorEastAsia" w:hAnsi="Times New Roman"/>
          <w:b/>
          <w:bCs/>
          <w:kern w:val="28"/>
        </w:rPr>
        <w:tab/>
        <w:t>WYKONAWCA:</w:t>
      </w:r>
    </w:p>
    <w:p w14:paraId="43EEDE70"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p>
    <w:p w14:paraId="3DD85650"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p>
    <w:p w14:paraId="2F741CEC" w14:textId="77777777" w:rsidR="00770FC0" w:rsidRPr="00533D6B" w:rsidRDefault="00770FC0" w:rsidP="00770FC0">
      <w:pPr>
        <w:widowControl w:val="0"/>
        <w:overflowPunct w:val="0"/>
        <w:adjustRightInd w:val="0"/>
        <w:jc w:val="center"/>
        <w:rPr>
          <w:rFonts w:ascii="Times New Roman" w:eastAsiaTheme="minorEastAsia" w:hAnsi="Times New Roman"/>
          <w:b/>
          <w:bCs/>
          <w:kern w:val="28"/>
        </w:rPr>
      </w:pPr>
    </w:p>
    <w:p w14:paraId="148645C1"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7E2EC38B"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r w:rsidRPr="00533D6B">
        <w:rPr>
          <w:rFonts w:ascii="Times New Roman" w:eastAsiaTheme="minorEastAsia" w:hAnsi="Times New Roman"/>
          <w:kern w:val="28"/>
        </w:rPr>
        <w:t xml:space="preserve"> .............................................................</w:t>
      </w:r>
      <w:r w:rsidRPr="00533D6B">
        <w:rPr>
          <w:rFonts w:ascii="Times New Roman" w:hAnsi="Times New Roman"/>
          <w:kern w:val="28"/>
        </w:rPr>
        <w:t xml:space="preserve">                     </w:t>
      </w:r>
      <w:r w:rsidRPr="00533D6B">
        <w:rPr>
          <w:rFonts w:ascii="Times New Roman" w:eastAsiaTheme="minorEastAsia" w:hAnsi="Times New Roman"/>
          <w:kern w:val="28"/>
        </w:rPr>
        <w:t>.............................................................</w:t>
      </w:r>
    </w:p>
    <w:p w14:paraId="6310A1CE" w14:textId="77777777" w:rsidR="00770FC0" w:rsidRPr="00533D6B" w:rsidRDefault="00770FC0" w:rsidP="00770FC0">
      <w:pPr>
        <w:widowControl w:val="0"/>
        <w:suppressAutoHyphens/>
        <w:overflowPunct w:val="0"/>
        <w:adjustRightInd w:val="0"/>
        <w:rPr>
          <w:rFonts w:ascii="Times New Roman" w:hAnsi="Times New Roman"/>
          <w:kern w:val="28"/>
        </w:rPr>
      </w:pPr>
      <w:r w:rsidRPr="00533D6B">
        <w:rPr>
          <w:rFonts w:ascii="Times New Roman" w:hAnsi="Times New Roman"/>
          <w:kern w:val="28"/>
        </w:rPr>
        <w:t xml:space="preserve">        </w:t>
      </w:r>
    </w:p>
    <w:p w14:paraId="101C54D9" w14:textId="77777777" w:rsidR="00770FC0" w:rsidRPr="00533D6B" w:rsidRDefault="00770FC0" w:rsidP="00770FC0">
      <w:pPr>
        <w:widowControl w:val="0"/>
        <w:tabs>
          <w:tab w:val="left" w:pos="708"/>
          <w:tab w:val="left" w:pos="1416"/>
          <w:tab w:val="left" w:pos="2124"/>
          <w:tab w:val="left" w:pos="2832"/>
          <w:tab w:val="left" w:pos="3540"/>
          <w:tab w:val="left" w:pos="4248"/>
          <w:tab w:val="left" w:pos="5340"/>
        </w:tabs>
        <w:suppressAutoHyphens/>
        <w:overflowPunct w:val="0"/>
        <w:adjustRightInd w:val="0"/>
        <w:rPr>
          <w:rFonts w:ascii="Times New Roman" w:eastAsiaTheme="minorEastAsia" w:hAnsi="Times New Roman"/>
          <w:kern w:val="28"/>
        </w:rPr>
      </w:pPr>
    </w:p>
    <w:p w14:paraId="29EFC9B9"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r w:rsidRPr="00533D6B">
        <w:rPr>
          <w:rFonts w:ascii="Times New Roman" w:eastAsiaTheme="minorEastAsia" w:hAnsi="Times New Roman"/>
          <w:kern w:val="28"/>
        </w:rPr>
        <w:t xml:space="preserve">                                                 </w:t>
      </w:r>
      <w:r w:rsidRPr="00533D6B">
        <w:rPr>
          <w:rFonts w:ascii="Times New Roman" w:eastAsiaTheme="minorEastAsia" w:hAnsi="Times New Roman"/>
          <w:kern w:val="28"/>
        </w:rPr>
        <w:tab/>
        <w:t xml:space="preserve"> </w:t>
      </w:r>
    </w:p>
    <w:p w14:paraId="6F1A7D38"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6642C454"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r w:rsidRPr="00533D6B">
        <w:rPr>
          <w:rFonts w:ascii="Times New Roman" w:eastAsiaTheme="minorEastAsia" w:hAnsi="Times New Roman"/>
          <w:kern w:val="28"/>
        </w:rPr>
        <w:t xml:space="preserve">                    </w:t>
      </w:r>
    </w:p>
    <w:p w14:paraId="2A72B571"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r w:rsidRPr="00533D6B">
        <w:rPr>
          <w:rFonts w:ascii="Times New Roman" w:eastAsiaTheme="minorEastAsia" w:hAnsi="Times New Roman"/>
          <w:kern w:val="28"/>
        </w:rPr>
        <w:t>.............................................................</w:t>
      </w:r>
    </w:p>
    <w:p w14:paraId="0DA76B3F"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6ACA1664"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65C9F79B"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102CEA20"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261E87EC"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7C512858"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5085C056"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36309390" w14:textId="77777777" w:rsidR="00770FC0" w:rsidRPr="00533D6B" w:rsidRDefault="00770FC0" w:rsidP="00770FC0">
      <w:pPr>
        <w:widowControl w:val="0"/>
        <w:suppressAutoHyphens/>
        <w:overflowPunct w:val="0"/>
        <w:adjustRightInd w:val="0"/>
        <w:rPr>
          <w:rFonts w:ascii="Times New Roman" w:eastAsiaTheme="minorEastAsia" w:hAnsi="Times New Roman"/>
          <w:kern w:val="28"/>
        </w:rPr>
      </w:pPr>
    </w:p>
    <w:p w14:paraId="0099B982" w14:textId="77777777" w:rsidR="00770FC0" w:rsidRPr="00533D6B" w:rsidRDefault="00770FC0" w:rsidP="00770FC0">
      <w:pPr>
        <w:widowControl w:val="0"/>
        <w:overflowPunct w:val="0"/>
        <w:adjustRightInd w:val="0"/>
        <w:jc w:val="both"/>
        <w:rPr>
          <w:rFonts w:ascii="Times New Roman" w:eastAsiaTheme="minorEastAsia" w:hAnsi="Times New Roman"/>
          <w:kern w:val="28"/>
          <w:sz w:val="18"/>
          <w:szCs w:val="18"/>
        </w:rPr>
      </w:pPr>
      <w:r w:rsidRPr="00533D6B">
        <w:rPr>
          <w:rFonts w:ascii="Times New Roman" w:eastAsiaTheme="minorEastAsia" w:hAnsi="Times New Roman"/>
          <w:kern w:val="28"/>
          <w:sz w:val="18"/>
          <w:szCs w:val="18"/>
        </w:rPr>
        <w:t>*Zgodnie z Rozporządzeniem Ministra Rozwoju i Technologii z dnia 20 grudnia 2021 r. w sprawie szczegółowego zakresu                i formy dokumentacji projektowej, specyfikacji technicznych wykonania i odbioru robót budowlanych oraz programu funkcjonalno-użytkowego (</w:t>
      </w:r>
      <w:proofErr w:type="spellStart"/>
      <w:r w:rsidRPr="00533D6B">
        <w:rPr>
          <w:rFonts w:ascii="Times New Roman" w:eastAsiaTheme="minorEastAsia" w:hAnsi="Times New Roman"/>
          <w:kern w:val="28"/>
          <w:sz w:val="18"/>
          <w:szCs w:val="18"/>
        </w:rPr>
        <w:t>t.j</w:t>
      </w:r>
      <w:proofErr w:type="spellEnd"/>
      <w:r w:rsidRPr="00533D6B">
        <w:rPr>
          <w:rFonts w:ascii="Times New Roman" w:eastAsiaTheme="minorEastAsia" w:hAnsi="Times New Roman"/>
          <w:kern w:val="28"/>
          <w:sz w:val="18"/>
          <w:szCs w:val="18"/>
        </w:rPr>
        <w:t xml:space="preserve">. </w:t>
      </w:r>
      <w:r w:rsidRPr="00533D6B">
        <w:rPr>
          <w:rFonts w:ascii="Times New Roman" w:hAnsi="Times New Roman"/>
          <w:sz w:val="18"/>
          <w:szCs w:val="18"/>
        </w:rPr>
        <w:t>Dz. U. z 2021 r. poz. 2454)</w:t>
      </w:r>
      <w:r w:rsidRPr="00533D6B">
        <w:rPr>
          <w:rFonts w:ascii="Times New Roman" w:eastAsiaTheme="minorEastAsia" w:hAnsi="Times New Roman"/>
          <w:kern w:val="28"/>
          <w:sz w:val="18"/>
          <w:szCs w:val="18"/>
        </w:rPr>
        <w:t>, 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p w14:paraId="246E5A90" w14:textId="77777777" w:rsidR="00770FC0" w:rsidRPr="00533D6B" w:rsidRDefault="00770FC0" w:rsidP="00770FC0">
      <w:pPr>
        <w:rPr>
          <w:rFonts w:ascii="Times New Roman" w:eastAsiaTheme="minorEastAsia" w:hAnsi="Times New Roman"/>
          <w:b/>
          <w:bCs/>
          <w:kern w:val="28"/>
        </w:rPr>
      </w:pPr>
    </w:p>
    <w:p w14:paraId="389511D8" w14:textId="77777777" w:rsidR="00770FC0" w:rsidRPr="00533D6B" w:rsidRDefault="00770FC0" w:rsidP="00770FC0">
      <w:pPr>
        <w:rPr>
          <w:rFonts w:ascii="Times New Roman" w:eastAsiaTheme="minorEastAsia" w:hAnsi="Times New Roman"/>
          <w:b/>
          <w:bCs/>
          <w:kern w:val="28"/>
        </w:rPr>
      </w:pPr>
    </w:p>
    <w:p w14:paraId="49DA4E0B" w14:textId="77777777" w:rsidR="00770FC0" w:rsidRPr="00533D6B" w:rsidRDefault="00770FC0" w:rsidP="00770FC0">
      <w:pPr>
        <w:rPr>
          <w:rFonts w:ascii="Times New Roman" w:eastAsiaTheme="minorEastAsia" w:hAnsi="Times New Roman"/>
          <w:b/>
          <w:bCs/>
          <w:kern w:val="28"/>
        </w:rPr>
      </w:pPr>
    </w:p>
    <w:p w14:paraId="56F0D190" w14:textId="77777777" w:rsidR="00770FC0" w:rsidRPr="00533D6B" w:rsidRDefault="00770FC0" w:rsidP="00770FC0">
      <w:pPr>
        <w:rPr>
          <w:rFonts w:ascii="Times New Roman" w:eastAsiaTheme="minorEastAsia" w:hAnsi="Times New Roman"/>
          <w:b/>
          <w:bCs/>
          <w:kern w:val="28"/>
        </w:rPr>
      </w:pPr>
    </w:p>
    <w:p w14:paraId="6FA46BC8" w14:textId="77777777" w:rsidR="00770FC0" w:rsidRPr="00533D6B" w:rsidRDefault="00770FC0" w:rsidP="00770FC0">
      <w:pPr>
        <w:rPr>
          <w:rFonts w:ascii="Times New Roman" w:eastAsiaTheme="minorEastAsia" w:hAnsi="Times New Roman"/>
          <w:b/>
          <w:bCs/>
          <w:kern w:val="28"/>
        </w:rPr>
      </w:pPr>
    </w:p>
    <w:p w14:paraId="7BE0CF20" w14:textId="77777777" w:rsidR="00906C7C" w:rsidRPr="00533D6B" w:rsidRDefault="00906C7C" w:rsidP="00770FC0">
      <w:pPr>
        <w:rPr>
          <w:rFonts w:ascii="Times New Roman" w:eastAsiaTheme="minorEastAsia" w:hAnsi="Times New Roman"/>
          <w:b/>
          <w:bCs/>
          <w:kern w:val="28"/>
        </w:rPr>
      </w:pPr>
    </w:p>
    <w:p w14:paraId="69102EAB" w14:textId="77777777" w:rsidR="00906C7C" w:rsidRPr="00533D6B" w:rsidRDefault="00906C7C" w:rsidP="00770FC0">
      <w:pPr>
        <w:rPr>
          <w:rFonts w:ascii="Times New Roman" w:eastAsiaTheme="minorEastAsia" w:hAnsi="Times New Roman"/>
          <w:b/>
          <w:bCs/>
          <w:kern w:val="28"/>
        </w:rPr>
      </w:pPr>
    </w:p>
    <w:p w14:paraId="7066FB0E" w14:textId="77777777" w:rsidR="00906C7C" w:rsidRPr="00533D6B" w:rsidRDefault="00906C7C" w:rsidP="00770FC0">
      <w:pPr>
        <w:rPr>
          <w:rFonts w:ascii="Times New Roman" w:eastAsiaTheme="minorEastAsia" w:hAnsi="Times New Roman"/>
          <w:b/>
          <w:bCs/>
          <w:kern w:val="28"/>
        </w:rPr>
      </w:pPr>
    </w:p>
    <w:p w14:paraId="11813C65" w14:textId="77777777" w:rsidR="00FB5364" w:rsidRPr="00533D6B" w:rsidRDefault="00FB5364" w:rsidP="00FB5364">
      <w:pPr>
        <w:rPr>
          <w:rFonts w:ascii="Times New Roman" w:eastAsiaTheme="minorEastAsia" w:hAnsi="Times New Roman"/>
        </w:rPr>
      </w:pPr>
      <w:r w:rsidRPr="00533D6B">
        <w:rPr>
          <w:rFonts w:ascii="Times New Roman" w:eastAsiaTheme="minorEastAsia" w:hAnsi="Times New Roman"/>
        </w:rPr>
        <w:t xml:space="preserve">Załącznik nr 1 do umowy </w:t>
      </w:r>
    </w:p>
    <w:p w14:paraId="25F6A11F" w14:textId="77777777" w:rsidR="00FB5364" w:rsidRPr="00533D6B" w:rsidRDefault="00FB5364" w:rsidP="00FB5364">
      <w:pPr>
        <w:rPr>
          <w:rFonts w:ascii="Times New Roman" w:eastAsiaTheme="minorEastAsia" w:hAnsi="Times New Roman"/>
        </w:rPr>
      </w:pPr>
    </w:p>
    <w:p w14:paraId="018FDF1C" w14:textId="77777777" w:rsidR="00FB5364" w:rsidRPr="00906C7C" w:rsidRDefault="00FB5364" w:rsidP="00FB5364">
      <w:pPr>
        <w:rPr>
          <w:rFonts w:ascii="Times New Roman" w:eastAsiaTheme="minorHAnsi" w:hAnsi="Times New Roman"/>
          <w:b/>
          <w:bCs/>
          <w:lang w:eastAsia="en-US"/>
        </w:rPr>
      </w:pPr>
      <w:r w:rsidRPr="00906C7C">
        <w:rPr>
          <w:rFonts w:ascii="Times New Roman" w:eastAsiaTheme="minorEastAsia" w:hAnsi="Times New Roman"/>
        </w:rPr>
        <w:tab/>
      </w:r>
    </w:p>
    <w:p w14:paraId="076ED52C" w14:textId="77777777" w:rsidR="00FB5364" w:rsidRPr="00906C7C" w:rsidRDefault="00FB5364" w:rsidP="00FB5364">
      <w:pPr>
        <w:jc w:val="center"/>
        <w:rPr>
          <w:rFonts w:ascii="Times New Roman" w:hAnsi="Times New Roman"/>
        </w:rPr>
      </w:pPr>
      <w:r w:rsidRPr="00906C7C">
        <w:rPr>
          <w:rFonts w:ascii="Times New Roman" w:hAnsi="Times New Roman"/>
        </w:rPr>
        <w:t>UMOWA  POWIERZENIA PRZETWARZANIA DANYCH OSOBOWYCH</w:t>
      </w:r>
    </w:p>
    <w:p w14:paraId="41F49B9A" w14:textId="77777777" w:rsidR="00FB5364" w:rsidRPr="00906C7C" w:rsidRDefault="00FB5364" w:rsidP="00FB5364">
      <w:pPr>
        <w:rPr>
          <w:rFonts w:ascii="Times New Roman" w:hAnsi="Times New Roman"/>
        </w:rPr>
      </w:pPr>
      <w:r w:rsidRPr="00906C7C">
        <w:rPr>
          <w:rFonts w:ascii="Times New Roman" w:hAnsi="Times New Roman"/>
        </w:rPr>
        <w:t xml:space="preserve">Zawarta w Górze  w dniu ……..pomiędzy </w:t>
      </w:r>
    </w:p>
    <w:p w14:paraId="60024523" w14:textId="77777777" w:rsidR="00FB5364" w:rsidRPr="00906C7C" w:rsidRDefault="00FB5364" w:rsidP="00FB5364">
      <w:pPr>
        <w:keepNext/>
        <w:jc w:val="both"/>
        <w:outlineLvl w:val="5"/>
        <w:rPr>
          <w:rFonts w:ascii="Times New Roman" w:eastAsiaTheme="minorEastAsia" w:hAnsi="Times New Roman"/>
        </w:rPr>
      </w:pPr>
      <w:r w:rsidRPr="00906C7C">
        <w:rPr>
          <w:rFonts w:ascii="Times New Roman" w:eastAsiaTheme="minorEastAsia" w:hAnsi="Times New Roman"/>
        </w:rPr>
        <w:t xml:space="preserve">GMINĄ GÓRA - NIP – 693-19-40-518, REGON– 411-050-669, </w:t>
      </w:r>
    </w:p>
    <w:p w14:paraId="52233E4F" w14:textId="77777777" w:rsidR="00FB5364" w:rsidRPr="00906C7C" w:rsidRDefault="00FB5364" w:rsidP="00FB5364">
      <w:pPr>
        <w:keepNext/>
        <w:jc w:val="both"/>
        <w:outlineLvl w:val="5"/>
        <w:rPr>
          <w:rFonts w:ascii="Times New Roman" w:eastAsiaTheme="minorEastAsia" w:hAnsi="Times New Roman"/>
          <w:color w:val="000000"/>
        </w:rPr>
      </w:pPr>
      <w:r w:rsidRPr="00906C7C">
        <w:rPr>
          <w:rFonts w:ascii="Times New Roman" w:eastAsiaTheme="minorEastAsia" w:hAnsi="Times New Roman"/>
          <w:color w:val="000000"/>
        </w:rPr>
        <w:t>ul. Mickiewicza 1, 56-200 Góra</w:t>
      </w:r>
    </w:p>
    <w:p w14:paraId="2D1A3A70" w14:textId="77777777" w:rsidR="00FB5364" w:rsidRPr="00906C7C" w:rsidRDefault="00FB5364" w:rsidP="00FB5364">
      <w:pPr>
        <w:keepNext/>
        <w:jc w:val="both"/>
        <w:outlineLvl w:val="5"/>
        <w:rPr>
          <w:rFonts w:ascii="Times New Roman" w:eastAsiaTheme="minorEastAsia" w:hAnsi="Times New Roman"/>
        </w:rPr>
      </w:pPr>
      <w:r w:rsidRPr="00906C7C">
        <w:rPr>
          <w:rFonts w:ascii="Times New Roman" w:eastAsiaTheme="minorEastAsia" w:hAnsi="Times New Roman"/>
        </w:rPr>
        <w:t xml:space="preserve">zwaną dalej Zamawiającym </w:t>
      </w:r>
    </w:p>
    <w:p w14:paraId="62409714" w14:textId="77777777" w:rsidR="00FB5364" w:rsidRPr="00906C7C" w:rsidRDefault="00FB5364" w:rsidP="00FB5364">
      <w:pPr>
        <w:keepNext/>
        <w:jc w:val="both"/>
        <w:outlineLvl w:val="5"/>
        <w:rPr>
          <w:rFonts w:ascii="Times New Roman" w:eastAsiaTheme="minorEastAsia" w:hAnsi="Times New Roman"/>
        </w:rPr>
      </w:pPr>
      <w:r w:rsidRPr="00906C7C">
        <w:rPr>
          <w:rFonts w:ascii="Times New Roman" w:eastAsiaTheme="minorEastAsia" w:hAnsi="Times New Roman"/>
        </w:rPr>
        <w:t>reprezentowaną przez:</w:t>
      </w:r>
    </w:p>
    <w:p w14:paraId="62F0C38A" w14:textId="77777777" w:rsidR="00FB5364" w:rsidRPr="00906C7C" w:rsidRDefault="00FB5364" w:rsidP="00FB5364">
      <w:pPr>
        <w:keepNext/>
        <w:jc w:val="both"/>
        <w:outlineLvl w:val="5"/>
        <w:rPr>
          <w:rFonts w:ascii="Times New Roman" w:eastAsiaTheme="minorEastAsia" w:hAnsi="Times New Roman"/>
        </w:rPr>
      </w:pPr>
      <w:r w:rsidRPr="00906C7C">
        <w:rPr>
          <w:rFonts w:ascii="Times New Roman" w:eastAsiaTheme="minorEastAsia" w:hAnsi="Times New Roman"/>
          <w:b/>
          <w:bCs/>
        </w:rPr>
        <w:t xml:space="preserve">Tadeusza </w:t>
      </w:r>
      <w:proofErr w:type="spellStart"/>
      <w:r w:rsidRPr="00906C7C">
        <w:rPr>
          <w:rFonts w:ascii="Times New Roman" w:eastAsiaTheme="minorEastAsia" w:hAnsi="Times New Roman"/>
          <w:b/>
          <w:bCs/>
        </w:rPr>
        <w:t>Juskę</w:t>
      </w:r>
      <w:proofErr w:type="spellEnd"/>
      <w:r w:rsidRPr="00906C7C">
        <w:rPr>
          <w:rFonts w:ascii="Times New Roman" w:eastAsiaTheme="minorEastAsia" w:hAnsi="Times New Roman"/>
          <w:b/>
          <w:bCs/>
        </w:rPr>
        <w:t xml:space="preserve"> -   Burmistrza  Góry</w:t>
      </w:r>
    </w:p>
    <w:p w14:paraId="498A66D7" w14:textId="77777777" w:rsidR="00FB5364" w:rsidRPr="00906C7C" w:rsidRDefault="00FB5364" w:rsidP="00FB5364">
      <w:pPr>
        <w:tabs>
          <w:tab w:val="left" w:pos="708"/>
          <w:tab w:val="center" w:pos="4536"/>
          <w:tab w:val="right" w:pos="9072"/>
        </w:tabs>
        <w:rPr>
          <w:rFonts w:ascii="Times New Roman" w:eastAsiaTheme="minorHAnsi" w:hAnsi="Times New Roman"/>
          <w:lang w:eastAsia="en-US"/>
        </w:rPr>
      </w:pPr>
      <w:r w:rsidRPr="00906C7C">
        <w:rPr>
          <w:rFonts w:ascii="Times New Roman" w:hAnsi="Times New Roman"/>
        </w:rPr>
        <w:t>a</w:t>
      </w:r>
    </w:p>
    <w:p w14:paraId="2F3F61E6" w14:textId="42C27169" w:rsidR="00FB5364" w:rsidRPr="00906C7C" w:rsidRDefault="00FB5364" w:rsidP="00FB5364">
      <w:pPr>
        <w:keepNext/>
        <w:jc w:val="both"/>
        <w:outlineLvl w:val="5"/>
        <w:rPr>
          <w:rFonts w:ascii="Times New Roman" w:eastAsiaTheme="minorEastAsia" w:hAnsi="Times New Roman"/>
        </w:rPr>
      </w:pPr>
      <w:r w:rsidRPr="00906C7C">
        <w:rPr>
          <w:rFonts w:ascii="Times New Roman" w:eastAsiaTheme="minorEastAsia" w:hAnsi="Times New Roman"/>
        </w:rPr>
        <w:t>zwaną dalej Wykonawcą, reprezentowanym przez</w:t>
      </w:r>
    </w:p>
    <w:p w14:paraId="421A5CBA" w14:textId="77777777" w:rsidR="00FB5364" w:rsidRPr="00906C7C" w:rsidRDefault="00FB5364" w:rsidP="00FB5364">
      <w:pPr>
        <w:jc w:val="center"/>
        <w:rPr>
          <w:rFonts w:ascii="Times New Roman" w:eastAsiaTheme="minorHAnsi" w:hAnsi="Times New Roman"/>
          <w:lang w:eastAsia="en-US"/>
        </w:rPr>
      </w:pPr>
      <w:r w:rsidRPr="00906C7C">
        <w:rPr>
          <w:rFonts w:ascii="Times New Roman" w:hAnsi="Times New Roman"/>
        </w:rPr>
        <w:t>§ 1.</w:t>
      </w:r>
    </w:p>
    <w:p w14:paraId="08642EB4" w14:textId="77777777" w:rsidR="00FB5364" w:rsidRPr="00906C7C" w:rsidRDefault="00FB5364" w:rsidP="00FB5364">
      <w:pPr>
        <w:jc w:val="both"/>
        <w:rPr>
          <w:rFonts w:ascii="Times New Roman" w:hAnsi="Times New Roman"/>
        </w:rPr>
      </w:pPr>
      <w:r w:rsidRPr="00906C7C">
        <w:rPr>
          <w:rFonts w:ascii="Times New Roman" w:hAnsi="Times New Roman"/>
        </w:rPr>
        <w:t xml:space="preserve">Cel zawarcia umowy Strony zawierają umowę w celu wykonania obowiązków, o których mowa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Unii Europejskiej L Nr 119), określanego w dalszej części niniejszej umowy jako rozporządzenie, w związku z zawarciem umowy głównej na </w:t>
      </w:r>
      <w:r w:rsidRPr="00906C7C">
        <w:rPr>
          <w:rFonts w:ascii="Times New Roman" w:eastAsiaTheme="minorEastAsia" w:hAnsi="Times New Roman"/>
        </w:rPr>
        <w:t>„Ustalenie wielkości  opłaty planistycznej  lud opinii w związku ze zbyciem nieruchomości na terenie  Gminy Góra”</w:t>
      </w:r>
    </w:p>
    <w:p w14:paraId="06606EC9" w14:textId="77777777" w:rsidR="00FB5364" w:rsidRPr="00906C7C" w:rsidRDefault="00FB5364" w:rsidP="00FB5364">
      <w:pPr>
        <w:jc w:val="center"/>
        <w:rPr>
          <w:rFonts w:ascii="Times New Roman" w:hAnsi="Times New Roman"/>
        </w:rPr>
      </w:pPr>
      <w:r w:rsidRPr="00906C7C">
        <w:rPr>
          <w:rFonts w:ascii="Times New Roman" w:hAnsi="Times New Roman"/>
        </w:rPr>
        <w:t xml:space="preserve">§ 2. </w:t>
      </w:r>
    </w:p>
    <w:p w14:paraId="3C86BBC2" w14:textId="77777777" w:rsidR="00FB5364" w:rsidRPr="00906C7C" w:rsidRDefault="00FB5364" w:rsidP="00FB5364">
      <w:pPr>
        <w:jc w:val="both"/>
        <w:rPr>
          <w:rFonts w:ascii="Times New Roman" w:hAnsi="Times New Roman"/>
        </w:rPr>
      </w:pPr>
      <w:r w:rsidRPr="00906C7C">
        <w:rPr>
          <w:rFonts w:ascii="Times New Roman" w:hAnsi="Times New Roman"/>
        </w:rPr>
        <w:t xml:space="preserve"> 1. Administrator danych oświadcza, iż jest administratorem powierzanych do przetwarzania danych osobowych, tj. podmiotem decydującym o celach i środkach przetwarzania danych osobowych.</w:t>
      </w:r>
    </w:p>
    <w:p w14:paraId="17DDD7CC" w14:textId="77777777" w:rsidR="00FB5364" w:rsidRPr="00906C7C" w:rsidRDefault="00FB5364" w:rsidP="00FB5364">
      <w:pPr>
        <w:jc w:val="both"/>
        <w:rPr>
          <w:rFonts w:ascii="Times New Roman" w:hAnsi="Times New Roman"/>
        </w:rPr>
      </w:pPr>
      <w:r w:rsidRPr="00906C7C">
        <w:rPr>
          <w:rFonts w:ascii="Times New Roman" w:hAnsi="Times New Roman"/>
        </w:rPr>
        <w:t xml:space="preserve"> 2. Administrator danych oświadcza, że spełnia warunki legalności przetwarzania danych osobowych, jak również że jest uprawniony do powierzenia danych osobowych.</w:t>
      </w:r>
    </w:p>
    <w:p w14:paraId="34AC6A2D" w14:textId="77777777" w:rsidR="00FB5364" w:rsidRPr="00906C7C" w:rsidRDefault="00FB5364" w:rsidP="00FB5364">
      <w:pPr>
        <w:jc w:val="both"/>
        <w:rPr>
          <w:rFonts w:ascii="Times New Roman" w:hAnsi="Times New Roman"/>
        </w:rPr>
      </w:pPr>
      <w:r w:rsidRPr="00906C7C">
        <w:rPr>
          <w:rFonts w:ascii="Times New Roman" w:hAnsi="Times New Roman"/>
        </w:rPr>
        <w:t xml:space="preserve"> 3. Podmiot przetwarzający oświadcza, iż dysponuje odpowiednimi środkami technicznymi i organizacyjnymi, doświadczeniem, wiedzą i wykwalifikowanym personelem, umożliwiającymi mu prawidłowe wykonanie niniejszej umowy, spełnienie wymogów rozporządzenia oraz gwarantuje ochronę praw osób, których dane dotyczą. </w:t>
      </w:r>
    </w:p>
    <w:p w14:paraId="55721B9C" w14:textId="77777777" w:rsidR="00FB5364" w:rsidRPr="00906C7C" w:rsidRDefault="00FB5364" w:rsidP="00FB5364">
      <w:pPr>
        <w:jc w:val="center"/>
        <w:rPr>
          <w:rFonts w:ascii="Times New Roman" w:hAnsi="Times New Roman"/>
        </w:rPr>
      </w:pPr>
      <w:r w:rsidRPr="00906C7C">
        <w:rPr>
          <w:rFonts w:ascii="Times New Roman" w:hAnsi="Times New Roman"/>
        </w:rPr>
        <w:t>§ 3.</w:t>
      </w:r>
    </w:p>
    <w:p w14:paraId="159A12A8" w14:textId="77777777" w:rsidR="00FB5364" w:rsidRPr="00906C7C" w:rsidRDefault="00FB5364" w:rsidP="00FB5364">
      <w:pPr>
        <w:jc w:val="both"/>
        <w:rPr>
          <w:rFonts w:ascii="Times New Roman" w:hAnsi="Times New Roman"/>
        </w:rPr>
      </w:pPr>
      <w:r w:rsidRPr="00906C7C">
        <w:rPr>
          <w:rFonts w:ascii="Times New Roman" w:hAnsi="Times New Roman"/>
        </w:rPr>
        <w:t xml:space="preserve">1. Administrator danych powierza Podmiotowi przetwarzającemu do przetwarzania dane osobowe, a Podmiot przetwarzający zobowiązuje się do zgodnego z prawem i niniejszą umową ich przetwarzania, w celu realizacji zadań, o których mowa w umowie głównej. </w:t>
      </w:r>
    </w:p>
    <w:p w14:paraId="52CA687C" w14:textId="77777777" w:rsidR="00FB5364" w:rsidRPr="00906C7C" w:rsidRDefault="00FB5364" w:rsidP="00FB5364">
      <w:pPr>
        <w:jc w:val="both"/>
        <w:rPr>
          <w:rFonts w:ascii="Times New Roman" w:hAnsi="Times New Roman"/>
        </w:rPr>
      </w:pPr>
      <w:r w:rsidRPr="00906C7C">
        <w:rPr>
          <w:rFonts w:ascii="Times New Roman" w:hAnsi="Times New Roman"/>
        </w:rPr>
        <w:t xml:space="preserve">2. Zakres powierzonych do przetwarzania danych osobowych obejmuje wszystkie kategorie danych osobowych przetwarzanych przez zamawiającego w zakresie niezbędnym do realizacji umowy głównej. </w:t>
      </w:r>
    </w:p>
    <w:p w14:paraId="3A173264" w14:textId="77777777" w:rsidR="00FB5364" w:rsidRPr="00906C7C" w:rsidRDefault="00FB5364" w:rsidP="00FB5364">
      <w:pPr>
        <w:jc w:val="both"/>
        <w:rPr>
          <w:rFonts w:ascii="Times New Roman" w:hAnsi="Times New Roman"/>
        </w:rPr>
      </w:pPr>
      <w:r w:rsidRPr="00906C7C">
        <w:rPr>
          <w:rFonts w:ascii="Times New Roman" w:hAnsi="Times New Roman"/>
        </w:rPr>
        <w:t xml:space="preserve">3. Przetwarzanie danych osobowych odbywa się w formie papierowej oraz przy wykorzystaniu systemów teleinformatycznych. </w:t>
      </w:r>
    </w:p>
    <w:p w14:paraId="26F4FBE6" w14:textId="77777777" w:rsidR="00FB5364" w:rsidRPr="00906C7C" w:rsidRDefault="00FB5364" w:rsidP="00FB5364">
      <w:pPr>
        <w:jc w:val="center"/>
        <w:rPr>
          <w:rFonts w:ascii="Times New Roman" w:hAnsi="Times New Roman"/>
        </w:rPr>
      </w:pPr>
      <w:r w:rsidRPr="00906C7C">
        <w:rPr>
          <w:rFonts w:ascii="Times New Roman" w:hAnsi="Times New Roman"/>
        </w:rPr>
        <w:t>§ 4.</w:t>
      </w:r>
    </w:p>
    <w:p w14:paraId="1F706AAB" w14:textId="77777777" w:rsidR="00FB5364" w:rsidRPr="00906C7C" w:rsidRDefault="00FB5364" w:rsidP="00FB5364">
      <w:pPr>
        <w:jc w:val="both"/>
        <w:rPr>
          <w:rFonts w:ascii="Times New Roman" w:hAnsi="Times New Roman"/>
        </w:rPr>
      </w:pPr>
      <w:r w:rsidRPr="00906C7C">
        <w:rPr>
          <w:rFonts w:ascii="Times New Roman" w:hAnsi="Times New Roman"/>
        </w:rPr>
        <w:t xml:space="preserve">1. Podmiot przetwarzający może przetwarzać dane osobowe wyłącznie w zakresie i celu przewidzianym w umowie. </w:t>
      </w:r>
    </w:p>
    <w:p w14:paraId="36B8D9DE" w14:textId="77777777" w:rsidR="00FB5364" w:rsidRPr="00906C7C" w:rsidRDefault="00FB5364" w:rsidP="00FB5364">
      <w:pPr>
        <w:jc w:val="both"/>
        <w:rPr>
          <w:rFonts w:ascii="Times New Roman" w:hAnsi="Times New Roman"/>
        </w:rPr>
      </w:pPr>
      <w:r w:rsidRPr="00906C7C">
        <w:rPr>
          <w:rFonts w:ascii="Times New Roman" w:hAnsi="Times New Roman"/>
        </w:rPr>
        <w:t xml:space="preserve">2. Podmiot przetwarzający zobowiązuje się przetwarzać dane osobowe zgodnie z udokumentowanym poleceniem Administratora danych, zawartym w umowie, umowie głównej lub w innym dokumencie wydanym przez Administratora danych. </w:t>
      </w:r>
    </w:p>
    <w:p w14:paraId="6C8AF8E1" w14:textId="77777777" w:rsidR="00FB5364" w:rsidRPr="00906C7C" w:rsidRDefault="00FB5364" w:rsidP="00FB5364">
      <w:pPr>
        <w:jc w:val="both"/>
        <w:rPr>
          <w:rFonts w:ascii="Times New Roman" w:hAnsi="Times New Roman"/>
        </w:rPr>
      </w:pPr>
      <w:r w:rsidRPr="00906C7C">
        <w:rPr>
          <w:rFonts w:ascii="Times New Roman" w:hAnsi="Times New Roman"/>
        </w:rPr>
        <w:t xml:space="preserve">3. Przy przetwarzaniu danych osobowych, Podmiot przetwarzający powinien przestrzegać zasad wskazanych w niniejszej umowie oraz rozporządzeniu. </w:t>
      </w:r>
    </w:p>
    <w:p w14:paraId="2A7ACAC6" w14:textId="77777777" w:rsidR="00FB5364" w:rsidRPr="00906C7C" w:rsidRDefault="00FB5364" w:rsidP="00FB5364">
      <w:pPr>
        <w:jc w:val="both"/>
        <w:rPr>
          <w:rFonts w:ascii="Times New Roman" w:hAnsi="Times New Roman"/>
        </w:rPr>
      </w:pPr>
      <w:r w:rsidRPr="00906C7C">
        <w:rPr>
          <w:rFonts w:ascii="Times New Roman" w:hAnsi="Times New Roman"/>
        </w:rPr>
        <w:lastRenderedPageBreak/>
        <w:t>4. Przetwarzający podejmuje środki zabezpieczające dane osobowe, w szczególności obowiązany jest: 1) wdrożyć odpowiednie środki techniczne i organizacyjne, by przetwarzanie powierzonych danych spełniało wymogi rozporządzenia i chroniło prawa osób, których dane dotyczą, w tym środki techniczne i organizacyjne zapewniające bezpieczeństwo przetwarzania, o którym mowa w art. 32 rozporządzenia, a przede wszystkim powinien zabezpieczyć dane przed przypadkowym lub niezgodnym z prawem zniszczeniem, utratą, modyfikacją, nieuprawnionym ujawnieniem lub nieuprawnionym dostępem do danych osobowych przesyłanych, przechowywanych lub w inny sposób przetwarzanych;</w:t>
      </w:r>
    </w:p>
    <w:p w14:paraId="43C1CB4C" w14:textId="77777777" w:rsidR="00FB5364" w:rsidRPr="00906C7C" w:rsidRDefault="00FB5364" w:rsidP="00FB5364">
      <w:pPr>
        <w:jc w:val="both"/>
        <w:rPr>
          <w:rFonts w:ascii="Times New Roman" w:hAnsi="Times New Roman"/>
        </w:rPr>
      </w:pPr>
      <w:r w:rsidRPr="00906C7C">
        <w:rPr>
          <w:rFonts w:ascii="Times New Roman" w:hAnsi="Times New Roman"/>
        </w:rPr>
        <w:t xml:space="preserve"> 2) pomagać Administratorowi danych w wywiązywaniu się z obowiązków określonych w art. 32-36 rozporządzenia, w szczególności Podmiot przetwarzający zobowiązuje się przekazywać Administratorowi danych informacje dotyczące stosowanych środków zabezpieczania danych osobowych, </w:t>
      </w:r>
    </w:p>
    <w:p w14:paraId="7CA0F361" w14:textId="77777777" w:rsidR="00FB5364" w:rsidRPr="00906C7C" w:rsidRDefault="00FB5364" w:rsidP="00FB5364">
      <w:pPr>
        <w:jc w:val="both"/>
        <w:rPr>
          <w:rFonts w:ascii="Times New Roman" w:hAnsi="Times New Roman"/>
        </w:rPr>
      </w:pPr>
      <w:r w:rsidRPr="00906C7C">
        <w:rPr>
          <w:rFonts w:ascii="Times New Roman" w:hAnsi="Times New Roman"/>
        </w:rPr>
        <w:t>3) współpracować z Administratorem danych w sytuacji naruszenia ochrony danych osobowych:</w:t>
      </w:r>
    </w:p>
    <w:p w14:paraId="45A5C919" w14:textId="77777777" w:rsidR="00FB5364" w:rsidRPr="00906C7C" w:rsidRDefault="00FB5364" w:rsidP="00FB5364">
      <w:pPr>
        <w:jc w:val="both"/>
        <w:rPr>
          <w:rFonts w:ascii="Times New Roman" w:hAnsi="Times New Roman"/>
        </w:rPr>
      </w:pPr>
      <w:r w:rsidRPr="00906C7C">
        <w:rPr>
          <w:rFonts w:ascii="Times New Roman" w:hAnsi="Times New Roman"/>
        </w:rPr>
        <w:t xml:space="preserve"> a) niezwłocznie informować Administratora danych o podejrzeniach lub stwierdzonych przypadkach naruszenia ochrony danych osobowych, nie później niż w 24 godziny od powzięcia takiej informacji, b) współpracować przy ocenie naruszenia i ewentualnym zawiadamianiu o tym organu nadzorczego lub osób, których dane osobowe dotyczą, </w:t>
      </w:r>
    </w:p>
    <w:p w14:paraId="04209D7A" w14:textId="77777777" w:rsidR="00FB5364" w:rsidRPr="00906C7C" w:rsidRDefault="00FB5364" w:rsidP="00FB5364">
      <w:pPr>
        <w:jc w:val="both"/>
        <w:rPr>
          <w:rFonts w:ascii="Times New Roman" w:hAnsi="Times New Roman"/>
        </w:rPr>
      </w:pPr>
      <w:r w:rsidRPr="00906C7C">
        <w:rPr>
          <w:rFonts w:ascii="Times New Roman" w:hAnsi="Times New Roman"/>
        </w:rPr>
        <w:t xml:space="preserve">c) przekazywać informacje niezbędne Administratorowi danych do przeprowadzenia oceny skutków dla ochrony danych oraz przeprowadzania uprzednich konsultacji z organem nadzorczym i wdrożenia zaleceń organu, </w:t>
      </w:r>
    </w:p>
    <w:p w14:paraId="7245F92E" w14:textId="77777777" w:rsidR="00FB5364" w:rsidRPr="00906C7C" w:rsidRDefault="00FB5364" w:rsidP="00FB5364">
      <w:pPr>
        <w:jc w:val="both"/>
        <w:rPr>
          <w:rFonts w:ascii="Times New Roman" w:hAnsi="Times New Roman"/>
        </w:rPr>
      </w:pPr>
      <w:r w:rsidRPr="00906C7C">
        <w:rPr>
          <w:rFonts w:ascii="Times New Roman" w:hAnsi="Times New Roman"/>
        </w:rPr>
        <w:t xml:space="preserve">d) umożliwiać Administratorowi danych uczestnictwo w czynnościach wyjaśniających i informować Administratora danych o ustaleniach z chwilą ich dokonania, w szczególności o stwierdzeniu naruszenia, przy czym powiadomienie o stwierdzeniu naruszenia, powinno być przesłane wraz z wszelką niezbędną dokumentacją dotyczącą naruszenia, aby umożliwić Administratorowi danych spełnienie obowiązku powiadomienia organu nadzoru. </w:t>
      </w:r>
    </w:p>
    <w:p w14:paraId="01754BD5" w14:textId="77777777" w:rsidR="00FB5364" w:rsidRPr="00906C7C" w:rsidRDefault="00FB5364" w:rsidP="00FB5364">
      <w:pPr>
        <w:jc w:val="both"/>
        <w:rPr>
          <w:rFonts w:ascii="Times New Roman" w:hAnsi="Times New Roman"/>
        </w:rPr>
      </w:pPr>
      <w:r w:rsidRPr="00906C7C">
        <w:rPr>
          <w:rFonts w:ascii="Times New Roman" w:hAnsi="Times New Roman"/>
        </w:rPr>
        <w:t xml:space="preserve">4) pomagać Administratorowi danych w wywiązywaniu się z obowiązku odpowiadania na żądania osób, których dane dotyczą, w zakresie wykonywania ich praw określonych w rozdziale III rozporządzenia, </w:t>
      </w:r>
    </w:p>
    <w:p w14:paraId="0BEAD012" w14:textId="77777777" w:rsidR="00FB5364" w:rsidRPr="00906C7C" w:rsidRDefault="00FB5364" w:rsidP="00FB5364">
      <w:pPr>
        <w:jc w:val="both"/>
        <w:rPr>
          <w:rFonts w:ascii="Times New Roman" w:hAnsi="Times New Roman"/>
        </w:rPr>
      </w:pPr>
      <w:r w:rsidRPr="00906C7C">
        <w:rPr>
          <w:rFonts w:ascii="Times New Roman" w:hAnsi="Times New Roman"/>
        </w:rPr>
        <w:t xml:space="preserve">5) niezwłocznie informować Administratora danych, jeżeli zdaniem Podmiotu przetwarzającego wydane mu polecenie stanowi naruszenie rozporządzenia lub innych przepisów o ochronie danych osobowych, </w:t>
      </w:r>
    </w:p>
    <w:p w14:paraId="4A3D0407" w14:textId="77777777" w:rsidR="00FB5364" w:rsidRPr="00906C7C" w:rsidRDefault="00FB5364" w:rsidP="00FB5364">
      <w:pPr>
        <w:jc w:val="both"/>
        <w:rPr>
          <w:rFonts w:ascii="Times New Roman" w:hAnsi="Times New Roman"/>
        </w:rPr>
      </w:pPr>
      <w:r w:rsidRPr="00906C7C">
        <w:rPr>
          <w:rFonts w:ascii="Times New Roman" w:hAnsi="Times New Roman"/>
        </w:rPr>
        <w:t>6) stosować się do ewentualnych wskazówek lub zaleceń, wydanych przez organ nadzorczy, w szczególności w zakresie stosowania rozporządzenia,</w:t>
      </w:r>
    </w:p>
    <w:p w14:paraId="21D05C72" w14:textId="77777777" w:rsidR="00FB5364" w:rsidRPr="00906C7C" w:rsidRDefault="00FB5364" w:rsidP="00FB5364">
      <w:pPr>
        <w:jc w:val="both"/>
        <w:rPr>
          <w:rFonts w:ascii="Times New Roman" w:hAnsi="Times New Roman"/>
        </w:rPr>
      </w:pPr>
      <w:r w:rsidRPr="00906C7C">
        <w:rPr>
          <w:rFonts w:ascii="Times New Roman" w:hAnsi="Times New Roman"/>
        </w:rPr>
        <w:t xml:space="preserve"> 7) dopuszczać do przetwarzania danych osobowych, w szczególności do urządzeń w ramach których dane osobowe są przetwarzane, wyłącznie osoby działające z jego upoważnienia, w zakresie wydanych przez Administratora danych udokumentowanych poleceń i przeszkolone z zakresu ochrony danych osobowych, </w:t>
      </w:r>
    </w:p>
    <w:p w14:paraId="51773FC1" w14:textId="77777777" w:rsidR="00FB5364" w:rsidRPr="00906C7C" w:rsidRDefault="00FB5364" w:rsidP="00FB5364">
      <w:pPr>
        <w:jc w:val="both"/>
        <w:rPr>
          <w:rFonts w:ascii="Times New Roman" w:hAnsi="Times New Roman"/>
        </w:rPr>
      </w:pPr>
      <w:r w:rsidRPr="00906C7C">
        <w:rPr>
          <w:rFonts w:ascii="Times New Roman" w:hAnsi="Times New Roman"/>
        </w:rPr>
        <w:t xml:space="preserve">8) zapewnić, aby osoby upoważnione do przetwarzania danych osobowych zobowiązały się do zachowania tych danych oraz sposobów ich zabezpieczeń w tajemnicy, lub zapewnić by osoby podlegały odpowiedniemu ustawowemu obowiązkowi zachowania tajemnicy, przy czym obowiązek zachowania tajemnicy istnieje również po realizacji umowy lub ustaniu zatrudnienia w Podmiocie przetwarzającym. </w:t>
      </w:r>
    </w:p>
    <w:p w14:paraId="66D5ADBF" w14:textId="77777777" w:rsidR="00FB5364" w:rsidRPr="00906C7C" w:rsidRDefault="00FB5364" w:rsidP="00FB5364">
      <w:pPr>
        <w:jc w:val="both"/>
        <w:rPr>
          <w:rFonts w:ascii="Times New Roman" w:hAnsi="Times New Roman"/>
        </w:rPr>
      </w:pPr>
      <w:r w:rsidRPr="00906C7C">
        <w:rPr>
          <w:rFonts w:ascii="Times New Roman" w:hAnsi="Times New Roman"/>
        </w:rPr>
        <w:t xml:space="preserve">5. Podmiot przetwarzający nie może skorzystać z usług innego podmiotu przetwarzającego bez uprzedniej szczegółowej pisemnej zgody Administratora danych. </w:t>
      </w:r>
    </w:p>
    <w:p w14:paraId="2E776209" w14:textId="77777777" w:rsidR="00FB5364" w:rsidRPr="00906C7C" w:rsidRDefault="00FB5364" w:rsidP="00FB5364">
      <w:pPr>
        <w:jc w:val="both"/>
        <w:rPr>
          <w:rFonts w:ascii="Times New Roman" w:hAnsi="Times New Roman"/>
        </w:rPr>
      </w:pPr>
      <w:r w:rsidRPr="00906C7C">
        <w:rPr>
          <w:rFonts w:ascii="Times New Roman" w:hAnsi="Times New Roman"/>
        </w:rPr>
        <w:t xml:space="preserve">6. Podmiot przetwarzający zobowiązuje się do niezwłocznego, jednak nie później niż w ciągu 7 dni od powzięcia takiej informacji, poinformowania Administratora danych o jakimkolwiek postępowaniu, w szczególności administracyjnym lub sądowym, dotyczącym przetwarzania danych osobowych przez Podmiot przetwarzający, o jakiejkolwiek decyzji administracyjnej lub orzeczeniu dotyczącym przetwarzania danych osobowych, skierowanej do Podmiotu </w:t>
      </w:r>
      <w:r w:rsidRPr="00906C7C">
        <w:rPr>
          <w:rFonts w:ascii="Times New Roman" w:hAnsi="Times New Roman"/>
        </w:rPr>
        <w:lastRenderedPageBreak/>
        <w:t>przetwarzającego, a także o wszelkich kontrolach i inspekcjach dotyczących przetwarzania danych osobowych przez Podmiot przetwarzający prowadzonych przez organ nadzorczy w zakresie danych osobowych.</w:t>
      </w:r>
    </w:p>
    <w:p w14:paraId="34F8D175" w14:textId="77777777" w:rsidR="00FB5364" w:rsidRPr="00906C7C" w:rsidRDefault="00FB5364" w:rsidP="00FB5364">
      <w:pPr>
        <w:jc w:val="both"/>
        <w:rPr>
          <w:rFonts w:ascii="Times New Roman" w:hAnsi="Times New Roman"/>
        </w:rPr>
      </w:pPr>
      <w:r w:rsidRPr="00906C7C">
        <w:rPr>
          <w:rFonts w:ascii="Times New Roman" w:hAnsi="Times New Roman"/>
        </w:rPr>
        <w:t xml:space="preserve"> 7. W przypadku rozwiązania umowy lub umowy głównej Podmiot przetwarzający zobowiązany jest do usunięcia wszelkich danych osobowych oraz do usunięcia wszelkich ich istniejących kopii i potwierdzenia tego faktu odpowiednim protokołem, który zostanie przekazany Administratorowi danych nie później niż w terminie zakończenia umowy lub umowy głównej chyba, że prawo Unii lub prawo państwa członkowskiego nakazują przechowywanie danych osobowych.</w:t>
      </w:r>
    </w:p>
    <w:p w14:paraId="48883558" w14:textId="77777777" w:rsidR="00FB5364" w:rsidRPr="00906C7C" w:rsidRDefault="00FB5364" w:rsidP="00FB5364">
      <w:pPr>
        <w:jc w:val="both"/>
        <w:rPr>
          <w:rFonts w:ascii="Times New Roman" w:hAnsi="Times New Roman"/>
        </w:rPr>
      </w:pPr>
      <w:r w:rsidRPr="00906C7C">
        <w:rPr>
          <w:rFonts w:ascii="Times New Roman" w:hAnsi="Times New Roman"/>
        </w:rPr>
        <w:t xml:space="preserve"> 8. Planując dokonanie zmian w sposobie przetwarzania danych osobowych, Podmiot przetwarzający ma obowiązek zastosować się do wymogów, o których mowa w art. 25 ust. 1 rozporządzenia i ma obowiązek z wyprzedzeniem informować Administratora danych o planowanych zmianach w taki sposób i terminach, aby zapewnić Administratorowi danych realną możliwość reagowania, jeżeli planowane przez Podmiot przetwarzający zmiany w opinii Administratora danych grożą uzgodnionemu poziomowi bezpieczeństwa danych osobowych lub zwiększają ryzyko naruszenia praw lub wolności osób, wskutek przetwarzania danych osobowych przez Podmiot przetwarzający.</w:t>
      </w:r>
    </w:p>
    <w:p w14:paraId="2C734185" w14:textId="77777777" w:rsidR="00FB5364" w:rsidRPr="00906C7C" w:rsidRDefault="00FB5364" w:rsidP="00FB5364">
      <w:pPr>
        <w:jc w:val="center"/>
        <w:rPr>
          <w:rFonts w:ascii="Times New Roman" w:hAnsi="Times New Roman"/>
        </w:rPr>
      </w:pPr>
      <w:r w:rsidRPr="00906C7C">
        <w:rPr>
          <w:rFonts w:ascii="Times New Roman" w:hAnsi="Times New Roman"/>
        </w:rPr>
        <w:t>§ 5.</w:t>
      </w:r>
    </w:p>
    <w:p w14:paraId="5CA548E8" w14:textId="77777777" w:rsidR="00FB5364" w:rsidRPr="00906C7C" w:rsidRDefault="00FB5364" w:rsidP="00FB5364">
      <w:pPr>
        <w:jc w:val="both"/>
        <w:rPr>
          <w:rFonts w:ascii="Times New Roman" w:hAnsi="Times New Roman"/>
        </w:rPr>
      </w:pPr>
      <w:r w:rsidRPr="00906C7C">
        <w:rPr>
          <w:rFonts w:ascii="Times New Roman" w:hAnsi="Times New Roman"/>
        </w:rPr>
        <w:t xml:space="preserve">1. Administrator zgodnie z art. 28 ust. 3 pkt h rozporządzenia ma prawo kontroli, czy środki zastosowane przez podmiot przetwarzający przy przetwarzaniu danych osobowych i zabezpieczeniu powierzonych danych osobowych spełniają postanowienia umowy. </w:t>
      </w:r>
    </w:p>
    <w:p w14:paraId="4BEAD1F5" w14:textId="77777777" w:rsidR="00FB5364" w:rsidRPr="00906C7C" w:rsidRDefault="00FB5364" w:rsidP="00FB5364">
      <w:pPr>
        <w:jc w:val="both"/>
        <w:rPr>
          <w:rFonts w:ascii="Times New Roman" w:hAnsi="Times New Roman"/>
        </w:rPr>
      </w:pPr>
      <w:r w:rsidRPr="00906C7C">
        <w:rPr>
          <w:rFonts w:ascii="Times New Roman" w:hAnsi="Times New Roman"/>
        </w:rPr>
        <w:t xml:space="preserve">2. Podmiot przetwarzający zobowiązany jest umożliwiać Administratorowi danych lub wskazanej przez Administratora danych osobie trzeciej, dokonanie audytów lub inspekcji, aby potwierdzić, iż przetwarzanie przebiegło zgodnie z prawem oraz niniejszą umową, a także wykonać wynikające z nich zalecenia, aby zapewnić zgodne z prawem przetwarzanie danych osobowych powierzonych Podmiotowi przetwarzającemu. </w:t>
      </w:r>
    </w:p>
    <w:p w14:paraId="0A859081" w14:textId="77777777" w:rsidR="00FB5364" w:rsidRPr="00906C7C" w:rsidRDefault="00FB5364" w:rsidP="00FB5364">
      <w:pPr>
        <w:jc w:val="both"/>
        <w:rPr>
          <w:rFonts w:ascii="Times New Roman" w:hAnsi="Times New Roman"/>
        </w:rPr>
      </w:pPr>
      <w:r w:rsidRPr="00906C7C">
        <w:rPr>
          <w:rFonts w:ascii="Times New Roman" w:hAnsi="Times New Roman"/>
        </w:rPr>
        <w:t xml:space="preserve">3. Administrator danych realizować będzie prawo audytu lub inspekcji w godzinach pracy Podmiotu przetwarzającego. </w:t>
      </w:r>
    </w:p>
    <w:p w14:paraId="410558F0" w14:textId="77777777" w:rsidR="00FB5364" w:rsidRPr="00906C7C" w:rsidRDefault="00FB5364" w:rsidP="00FB5364">
      <w:pPr>
        <w:jc w:val="both"/>
        <w:rPr>
          <w:rFonts w:ascii="Times New Roman" w:hAnsi="Times New Roman"/>
        </w:rPr>
      </w:pPr>
      <w:r w:rsidRPr="00906C7C">
        <w:rPr>
          <w:rFonts w:ascii="Times New Roman" w:hAnsi="Times New Roman"/>
        </w:rPr>
        <w:t>4. Podmiot przetwarzający zobowiązuje się do usunięcia uchybień stwierdzonych podczas audytu lub inspekcji w terminie wskazanym przez Administratora danych.</w:t>
      </w:r>
    </w:p>
    <w:p w14:paraId="0531D23F" w14:textId="77777777" w:rsidR="00FB5364" w:rsidRPr="00906C7C" w:rsidRDefault="00FB5364" w:rsidP="00FB5364">
      <w:pPr>
        <w:jc w:val="both"/>
        <w:rPr>
          <w:rFonts w:ascii="Times New Roman" w:hAnsi="Times New Roman"/>
        </w:rPr>
      </w:pPr>
      <w:r w:rsidRPr="00906C7C">
        <w:rPr>
          <w:rFonts w:ascii="Times New Roman" w:hAnsi="Times New Roman"/>
        </w:rPr>
        <w:t>5. Podmiot przetwarzający udostępni Administratorowi danych wszelkie informacje niezbędne do wykazania spełnienia obowiązków określonych w art. 28 rozporządzenia.</w:t>
      </w:r>
    </w:p>
    <w:p w14:paraId="635B734E" w14:textId="77777777" w:rsidR="00FB5364" w:rsidRPr="00906C7C" w:rsidRDefault="00FB5364" w:rsidP="00FB5364">
      <w:pPr>
        <w:jc w:val="center"/>
        <w:rPr>
          <w:rFonts w:ascii="Times New Roman" w:hAnsi="Times New Roman"/>
        </w:rPr>
      </w:pPr>
      <w:r w:rsidRPr="00906C7C">
        <w:rPr>
          <w:rFonts w:ascii="Times New Roman" w:hAnsi="Times New Roman"/>
        </w:rPr>
        <w:t>§ 6.</w:t>
      </w:r>
    </w:p>
    <w:p w14:paraId="46636EEC" w14:textId="77777777" w:rsidR="00FB5364" w:rsidRPr="00906C7C" w:rsidRDefault="00FB5364" w:rsidP="00FB5364">
      <w:pPr>
        <w:jc w:val="both"/>
        <w:rPr>
          <w:rFonts w:ascii="Times New Roman" w:hAnsi="Times New Roman"/>
        </w:rPr>
      </w:pPr>
      <w:r w:rsidRPr="00906C7C">
        <w:rPr>
          <w:rFonts w:ascii="Times New Roman" w:hAnsi="Times New Roman"/>
        </w:rPr>
        <w:t xml:space="preserve">1. Podmiot przetwarzający jest odpowiedzialny za udostępnienie lub wykorzystanie danych osobowych niezgodnie z treścią umowy, a w szczególności za udostępnienie powierzonych do przetwarzania danych osobowych osobom nieupoważnionym. </w:t>
      </w:r>
    </w:p>
    <w:p w14:paraId="6FA329AD" w14:textId="77777777" w:rsidR="00FB5364" w:rsidRPr="00906C7C" w:rsidRDefault="00FB5364" w:rsidP="00FB5364">
      <w:pPr>
        <w:jc w:val="both"/>
        <w:rPr>
          <w:rFonts w:ascii="Times New Roman" w:hAnsi="Times New Roman"/>
        </w:rPr>
      </w:pPr>
      <w:r w:rsidRPr="00906C7C">
        <w:rPr>
          <w:rFonts w:ascii="Times New Roman" w:hAnsi="Times New Roman"/>
        </w:rPr>
        <w:t xml:space="preserve">2. Podmiot przetwarzający odpowiada za szkody spowodowane zastosowaniem lub nie zastosowaniem właściwych środków bezpieczeństwa. </w:t>
      </w:r>
    </w:p>
    <w:p w14:paraId="6182B8CC" w14:textId="77777777" w:rsidR="00FB5364" w:rsidRPr="00906C7C" w:rsidRDefault="00FB5364" w:rsidP="00FB5364">
      <w:pPr>
        <w:jc w:val="both"/>
        <w:rPr>
          <w:rFonts w:ascii="Times New Roman" w:hAnsi="Times New Roman"/>
        </w:rPr>
      </w:pPr>
      <w:r w:rsidRPr="00906C7C">
        <w:rPr>
          <w:rFonts w:ascii="Times New Roman" w:hAnsi="Times New Roman"/>
        </w:rPr>
        <w:t xml:space="preserve">3. Podmiot przetwarzający odpowiada za szkody, jakie powstaną u Administratora danych lub osób trzecich w wyniku niezgodnego z rozporządzeniem lub niniejszą umową przetwarzaniem danych osobowych przez Podmiot przetwarzający. </w:t>
      </w:r>
    </w:p>
    <w:p w14:paraId="6EF85A20" w14:textId="77777777" w:rsidR="00FB5364" w:rsidRPr="00906C7C" w:rsidRDefault="00FB5364" w:rsidP="00FB5364">
      <w:pPr>
        <w:jc w:val="both"/>
        <w:rPr>
          <w:rFonts w:ascii="Times New Roman" w:hAnsi="Times New Roman"/>
        </w:rPr>
      </w:pPr>
      <w:r w:rsidRPr="00906C7C">
        <w:rPr>
          <w:rFonts w:ascii="Times New Roman" w:hAnsi="Times New Roman"/>
        </w:rPr>
        <w:t>4. W przypadku niewykonania lub nienależytego wykonania przez Przetwarzającego niniejszej Umowy, Podmiot przetwarzający zobowiązuje się do zapłaty odszkodowania na zasadach ogólnych.</w:t>
      </w:r>
    </w:p>
    <w:p w14:paraId="3688010E" w14:textId="77777777" w:rsidR="00906C7C" w:rsidRDefault="00906C7C" w:rsidP="00FB5364">
      <w:pPr>
        <w:jc w:val="center"/>
        <w:rPr>
          <w:rFonts w:ascii="Times New Roman" w:hAnsi="Times New Roman"/>
        </w:rPr>
      </w:pPr>
    </w:p>
    <w:p w14:paraId="48A66CAB" w14:textId="18B36DCD" w:rsidR="00FB5364" w:rsidRPr="00906C7C" w:rsidRDefault="00FB5364" w:rsidP="00FB5364">
      <w:pPr>
        <w:jc w:val="center"/>
        <w:rPr>
          <w:rFonts w:ascii="Times New Roman" w:hAnsi="Times New Roman"/>
        </w:rPr>
      </w:pPr>
      <w:r w:rsidRPr="00906C7C">
        <w:rPr>
          <w:rFonts w:ascii="Times New Roman" w:hAnsi="Times New Roman"/>
        </w:rPr>
        <w:t>§ 7.</w:t>
      </w:r>
    </w:p>
    <w:p w14:paraId="33A3BD74" w14:textId="77777777" w:rsidR="00FB5364" w:rsidRPr="00906C7C" w:rsidRDefault="00FB5364" w:rsidP="00FB5364">
      <w:pPr>
        <w:jc w:val="both"/>
        <w:rPr>
          <w:rFonts w:ascii="Times New Roman" w:hAnsi="Times New Roman"/>
        </w:rPr>
      </w:pPr>
      <w:r w:rsidRPr="00906C7C">
        <w:rPr>
          <w:rFonts w:ascii="Times New Roman" w:hAnsi="Times New Roman"/>
        </w:rPr>
        <w:t xml:space="preserve">Wykonanie przedmiotu niniejszej umowy przez Podmiot przetwarzający nie będzie wiązać się z dodatkowymi kosztami dla Administratora danych, ponad koszty przewidziane w umowie głównej. </w:t>
      </w:r>
    </w:p>
    <w:p w14:paraId="21848729" w14:textId="77777777" w:rsidR="00B343DC" w:rsidRDefault="00B343DC" w:rsidP="00FB5364">
      <w:pPr>
        <w:jc w:val="center"/>
        <w:rPr>
          <w:rFonts w:ascii="Times New Roman" w:hAnsi="Times New Roman"/>
        </w:rPr>
      </w:pPr>
    </w:p>
    <w:p w14:paraId="2BA7E31C" w14:textId="4D67C885" w:rsidR="00FB5364" w:rsidRPr="00906C7C" w:rsidRDefault="00FB5364" w:rsidP="00FB5364">
      <w:pPr>
        <w:jc w:val="center"/>
        <w:rPr>
          <w:rFonts w:ascii="Times New Roman" w:hAnsi="Times New Roman"/>
        </w:rPr>
      </w:pPr>
      <w:r w:rsidRPr="00906C7C">
        <w:rPr>
          <w:rFonts w:ascii="Times New Roman" w:hAnsi="Times New Roman"/>
        </w:rPr>
        <w:lastRenderedPageBreak/>
        <w:t>§ 8.</w:t>
      </w:r>
    </w:p>
    <w:p w14:paraId="62C06616" w14:textId="77777777" w:rsidR="00FB5364" w:rsidRPr="00906C7C" w:rsidRDefault="00FB5364" w:rsidP="00FB5364">
      <w:pPr>
        <w:jc w:val="both"/>
        <w:rPr>
          <w:rFonts w:ascii="Times New Roman" w:hAnsi="Times New Roman"/>
        </w:rPr>
      </w:pPr>
      <w:r w:rsidRPr="00906C7C">
        <w:rPr>
          <w:rFonts w:ascii="Times New Roman" w:hAnsi="Times New Roman"/>
        </w:rPr>
        <w:t xml:space="preserve">1. 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 </w:t>
      </w:r>
    </w:p>
    <w:p w14:paraId="0A194DAF" w14:textId="77777777" w:rsidR="00FB5364" w:rsidRPr="00906C7C" w:rsidRDefault="00FB5364" w:rsidP="00FB5364">
      <w:pPr>
        <w:jc w:val="both"/>
        <w:rPr>
          <w:rFonts w:ascii="Times New Roman" w:hAnsi="Times New Roman"/>
        </w:rPr>
      </w:pPr>
      <w:r w:rsidRPr="00906C7C">
        <w:rPr>
          <w:rFonts w:ascii="Times New Roman" w:hAnsi="Times New Roman"/>
        </w:rPr>
        <w:t>2. 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07C5F770" w14:textId="77777777" w:rsidR="00FB5364" w:rsidRPr="00906C7C" w:rsidRDefault="00FB5364" w:rsidP="00FB5364">
      <w:pPr>
        <w:jc w:val="center"/>
        <w:rPr>
          <w:rFonts w:ascii="Times New Roman" w:hAnsi="Times New Roman"/>
        </w:rPr>
      </w:pPr>
      <w:r w:rsidRPr="00906C7C">
        <w:rPr>
          <w:rFonts w:ascii="Times New Roman" w:hAnsi="Times New Roman"/>
        </w:rPr>
        <w:t>§ 9.</w:t>
      </w:r>
    </w:p>
    <w:p w14:paraId="50B23464" w14:textId="77777777" w:rsidR="00FB5364" w:rsidRPr="00906C7C" w:rsidRDefault="00FB5364" w:rsidP="00FB5364">
      <w:pPr>
        <w:jc w:val="both"/>
        <w:rPr>
          <w:rFonts w:ascii="Times New Roman" w:hAnsi="Times New Roman"/>
        </w:rPr>
      </w:pPr>
      <w:r w:rsidRPr="00906C7C">
        <w:rPr>
          <w:rFonts w:ascii="Times New Roman" w:hAnsi="Times New Roman"/>
        </w:rPr>
        <w:t xml:space="preserve">Osoby do kontaktu w zakresie przetwarzania danych osobowych </w:t>
      </w:r>
    </w:p>
    <w:p w14:paraId="5F90BCB7" w14:textId="392BCBD1" w:rsidR="00FB5364" w:rsidRPr="00906C7C" w:rsidRDefault="00FB5364" w:rsidP="00FB5364">
      <w:pPr>
        <w:jc w:val="both"/>
        <w:rPr>
          <w:rFonts w:ascii="Times New Roman" w:hAnsi="Times New Roman"/>
        </w:rPr>
      </w:pPr>
      <w:r w:rsidRPr="00906C7C">
        <w:rPr>
          <w:rFonts w:ascii="Times New Roman" w:hAnsi="Times New Roman"/>
        </w:rPr>
        <w:t>1. Dane kontaktowe inspektora danych osobowych po stronie Administratora danych:</w:t>
      </w:r>
      <w:r w:rsidRPr="00906C7C">
        <w:rPr>
          <w:rStyle w:val="Brak"/>
          <w:rFonts w:ascii="Times New Roman" w:eastAsiaTheme="majorEastAsia" w:hAnsi="Times New Roman"/>
        </w:rPr>
        <w:t xml:space="preserve">, </w:t>
      </w:r>
      <w:r w:rsidRPr="00906C7C">
        <w:rPr>
          <w:rFonts w:ascii="Times New Roman" w:eastAsia="Arial Unicode MS" w:hAnsi="Times New Roman"/>
          <w:lang w:val="nl-NL"/>
        </w:rPr>
        <w:t>iod@gora.com.pl</w:t>
      </w:r>
      <w:r w:rsidRPr="00906C7C">
        <w:rPr>
          <w:rStyle w:val="Brak"/>
          <w:rFonts w:ascii="Times New Roman" w:eastAsiaTheme="majorEastAsia" w:hAnsi="Times New Roman"/>
        </w:rPr>
        <w:t>, tel. 65 5 44 36 0</w:t>
      </w:r>
      <w:r w:rsidR="00906C7C">
        <w:rPr>
          <w:rStyle w:val="Brak"/>
          <w:rFonts w:ascii="Times New Roman" w:eastAsiaTheme="majorEastAsia" w:hAnsi="Times New Roman"/>
        </w:rPr>
        <w:t>0.</w:t>
      </w:r>
    </w:p>
    <w:p w14:paraId="4EA490E5" w14:textId="77777777" w:rsidR="00FB5364" w:rsidRPr="00906C7C" w:rsidRDefault="00FB5364" w:rsidP="00FB5364">
      <w:pPr>
        <w:jc w:val="both"/>
        <w:rPr>
          <w:rFonts w:ascii="Times New Roman" w:hAnsi="Times New Roman"/>
        </w:rPr>
      </w:pPr>
      <w:r w:rsidRPr="00906C7C">
        <w:rPr>
          <w:rFonts w:ascii="Times New Roman" w:hAnsi="Times New Roman"/>
        </w:rPr>
        <w:t xml:space="preserve">2. Dane kontaktowe osoby wyznaczonej do kontaktu w sprawie przetwarzania danych osobowych przez Wykonawcę: </w:t>
      </w:r>
    </w:p>
    <w:p w14:paraId="1A5787EC" w14:textId="39D1DAC4" w:rsidR="00FB5364" w:rsidRPr="00906C7C" w:rsidRDefault="00906C7C" w:rsidP="00FB5364">
      <w:pPr>
        <w:jc w:val="both"/>
        <w:rPr>
          <w:rFonts w:ascii="Times New Roman" w:hAnsi="Times New Roman"/>
        </w:rPr>
      </w:pPr>
      <w:r>
        <w:rPr>
          <w:rFonts w:ascii="Times New Roman" w:hAnsi="Times New Roman"/>
        </w:rPr>
        <w:t xml:space="preserve"> …………………………</w:t>
      </w:r>
      <w:r w:rsidR="00FB5364" w:rsidRPr="00906C7C">
        <w:rPr>
          <w:rFonts w:ascii="Times New Roman" w:eastAsiaTheme="minorEastAsia" w:hAnsi="Times New Roman"/>
        </w:rPr>
        <w:t xml:space="preserve">– </w:t>
      </w:r>
      <w:proofErr w:type="spellStart"/>
      <w:r w:rsidR="00FB5364" w:rsidRPr="00906C7C">
        <w:rPr>
          <w:rFonts w:ascii="Times New Roman" w:eastAsiaTheme="minorEastAsia" w:hAnsi="Times New Roman"/>
        </w:rPr>
        <w:t>tel</w:t>
      </w:r>
      <w:proofErr w:type="spellEnd"/>
      <w:r>
        <w:rPr>
          <w:rFonts w:ascii="Times New Roman" w:eastAsiaTheme="minorEastAsia" w:hAnsi="Times New Roman"/>
        </w:rPr>
        <w:t>……………………….…</w:t>
      </w:r>
      <w:r w:rsidR="00FB5364" w:rsidRPr="00906C7C">
        <w:rPr>
          <w:rFonts w:ascii="Times New Roman" w:eastAsiaTheme="minorEastAsia" w:hAnsi="Times New Roman"/>
        </w:rPr>
        <w:t xml:space="preserve"> email. </w:t>
      </w:r>
      <w:r>
        <w:rPr>
          <w:rFonts w:ascii="Times New Roman" w:eastAsiaTheme="minorEastAsia" w:hAnsi="Times New Roman"/>
        </w:rPr>
        <w:t>………………………………</w:t>
      </w:r>
    </w:p>
    <w:p w14:paraId="2B061D56" w14:textId="77777777" w:rsidR="00FB5364" w:rsidRPr="00906C7C" w:rsidRDefault="00FB5364" w:rsidP="00FB5364">
      <w:pPr>
        <w:jc w:val="center"/>
        <w:rPr>
          <w:rFonts w:ascii="Times New Roman" w:hAnsi="Times New Roman"/>
        </w:rPr>
      </w:pPr>
      <w:r w:rsidRPr="00906C7C">
        <w:rPr>
          <w:rFonts w:ascii="Times New Roman" w:hAnsi="Times New Roman"/>
        </w:rPr>
        <w:t>§ 10.</w:t>
      </w:r>
    </w:p>
    <w:p w14:paraId="24A0335A" w14:textId="77777777" w:rsidR="00FB5364" w:rsidRPr="00906C7C" w:rsidRDefault="00FB5364" w:rsidP="00FB5364">
      <w:pPr>
        <w:jc w:val="both"/>
        <w:rPr>
          <w:rFonts w:ascii="Times New Roman" w:hAnsi="Times New Roman"/>
        </w:rPr>
      </w:pPr>
      <w:r w:rsidRPr="00906C7C">
        <w:rPr>
          <w:rFonts w:ascii="Times New Roman" w:hAnsi="Times New Roman"/>
        </w:rPr>
        <w:t>1. Niniejsza umowa wchodzi w życie z dniem jej podpisania i zostaje zawarta na czas obowiązywania umowy głównej oraz wykonania wszystkich zobowiązań wynikających z niniejszej umowy.</w:t>
      </w:r>
    </w:p>
    <w:p w14:paraId="30DEC5A2" w14:textId="77777777" w:rsidR="00FB5364" w:rsidRPr="00906C7C" w:rsidRDefault="00FB5364" w:rsidP="00FB5364">
      <w:pPr>
        <w:jc w:val="both"/>
        <w:rPr>
          <w:rFonts w:ascii="Times New Roman" w:hAnsi="Times New Roman"/>
        </w:rPr>
      </w:pPr>
      <w:r w:rsidRPr="00906C7C">
        <w:rPr>
          <w:rFonts w:ascii="Times New Roman" w:hAnsi="Times New Roman"/>
        </w:rPr>
        <w:t xml:space="preserve"> 2. Administrator danych może rozwiązać niniejszą umowę ze skutkiem natychmiastowym, gdy Podmiot przetwarzający:</w:t>
      </w:r>
    </w:p>
    <w:p w14:paraId="6D50ABB2" w14:textId="77777777" w:rsidR="00FB5364" w:rsidRPr="00906C7C" w:rsidRDefault="00FB5364" w:rsidP="00FB5364">
      <w:pPr>
        <w:jc w:val="both"/>
        <w:rPr>
          <w:rFonts w:ascii="Times New Roman" w:hAnsi="Times New Roman"/>
        </w:rPr>
      </w:pPr>
      <w:r w:rsidRPr="00906C7C">
        <w:rPr>
          <w:rFonts w:ascii="Times New Roman" w:hAnsi="Times New Roman"/>
        </w:rPr>
        <w:t xml:space="preserve"> 1) pomimo zobowiązania go do usunięcia uchybień stwierdzonych podczas kontroli nie usunie ich w wyznaczonym terminie, </w:t>
      </w:r>
    </w:p>
    <w:p w14:paraId="4AD7AF52" w14:textId="77777777" w:rsidR="00FB5364" w:rsidRPr="00906C7C" w:rsidRDefault="00FB5364" w:rsidP="00FB5364">
      <w:pPr>
        <w:jc w:val="both"/>
        <w:rPr>
          <w:rFonts w:ascii="Times New Roman" w:hAnsi="Times New Roman"/>
        </w:rPr>
      </w:pPr>
      <w:r w:rsidRPr="00906C7C">
        <w:rPr>
          <w:rFonts w:ascii="Times New Roman" w:hAnsi="Times New Roman"/>
        </w:rPr>
        <w:t>2) przetwarza dane osobowe w sposób niezgodny z umową,</w:t>
      </w:r>
    </w:p>
    <w:p w14:paraId="4F6DA6BE" w14:textId="77777777" w:rsidR="00FB5364" w:rsidRPr="00906C7C" w:rsidRDefault="00FB5364" w:rsidP="00FB5364">
      <w:pPr>
        <w:jc w:val="both"/>
        <w:rPr>
          <w:rFonts w:ascii="Times New Roman" w:hAnsi="Times New Roman"/>
        </w:rPr>
      </w:pPr>
      <w:r w:rsidRPr="00906C7C">
        <w:rPr>
          <w:rFonts w:ascii="Times New Roman" w:hAnsi="Times New Roman"/>
        </w:rPr>
        <w:t xml:space="preserve"> 3) powierzył przetwarzanie danych osobowych innemu podmiotowi bez zgody Administratora danych. </w:t>
      </w:r>
    </w:p>
    <w:p w14:paraId="3CA2AB94" w14:textId="77777777" w:rsidR="00FB5364" w:rsidRPr="00906C7C" w:rsidRDefault="00FB5364" w:rsidP="00FB5364">
      <w:pPr>
        <w:jc w:val="both"/>
        <w:rPr>
          <w:rFonts w:ascii="Times New Roman" w:hAnsi="Times New Roman"/>
        </w:rPr>
      </w:pPr>
      <w:r w:rsidRPr="00906C7C">
        <w:rPr>
          <w:rFonts w:ascii="Times New Roman" w:hAnsi="Times New Roman"/>
        </w:rPr>
        <w:t xml:space="preserve">3. Wszelkie zmiany niniejszej umowy wymagają formy pisemnej pod rygorem nieważności. </w:t>
      </w:r>
    </w:p>
    <w:p w14:paraId="479D1D77" w14:textId="77777777" w:rsidR="00FB5364" w:rsidRPr="00906C7C" w:rsidRDefault="00FB5364" w:rsidP="00FB5364">
      <w:pPr>
        <w:jc w:val="both"/>
        <w:rPr>
          <w:rFonts w:ascii="Times New Roman" w:hAnsi="Times New Roman"/>
        </w:rPr>
      </w:pPr>
      <w:r w:rsidRPr="00906C7C">
        <w:rPr>
          <w:rFonts w:ascii="Times New Roman" w:hAnsi="Times New Roman"/>
        </w:rPr>
        <w:t>4. W razie sprzeczności pomiędzy postanowieniami niniejszej umowy a umowy głównej, pierwszeństwo mają postanowienia niniejszej umowy. Oznacza to także, że kwestie dotyczące przetwarzania danych osobowych pomiędzy Administratorem danych a Podmiotem przetwarzającym należy regulować poprzez zmiany niniejszej umowy</w:t>
      </w:r>
    </w:p>
    <w:p w14:paraId="718029C1" w14:textId="77777777" w:rsidR="00FB5364" w:rsidRPr="00906C7C" w:rsidRDefault="00FB5364" w:rsidP="00FB5364">
      <w:pPr>
        <w:jc w:val="both"/>
        <w:rPr>
          <w:rFonts w:ascii="Times New Roman" w:hAnsi="Times New Roman"/>
        </w:rPr>
      </w:pPr>
      <w:r w:rsidRPr="00906C7C">
        <w:rPr>
          <w:rFonts w:ascii="Times New Roman" w:hAnsi="Times New Roman"/>
        </w:rPr>
        <w:t>5. W sprawach nieuregulowanych niniejszą umową mają zastosowanie przepisy rozporządzenia oraz Kodeksu cywilnego.</w:t>
      </w:r>
    </w:p>
    <w:p w14:paraId="5CCED4E9" w14:textId="77777777" w:rsidR="00FB5364" w:rsidRPr="00906C7C" w:rsidRDefault="00FB5364" w:rsidP="00FB5364">
      <w:pPr>
        <w:jc w:val="both"/>
        <w:rPr>
          <w:rFonts w:ascii="Times New Roman" w:hAnsi="Times New Roman"/>
        </w:rPr>
      </w:pPr>
      <w:r w:rsidRPr="00906C7C">
        <w:rPr>
          <w:rFonts w:ascii="Times New Roman" w:hAnsi="Times New Roman"/>
        </w:rPr>
        <w:t xml:space="preserve"> 6. Spory związane z wykonywaniem niniejszej umowy rozstrzygane będą przez sąd właściwy dla siedziby Administratora danych. </w:t>
      </w:r>
    </w:p>
    <w:p w14:paraId="05CADBF8" w14:textId="7B26D610" w:rsidR="00FB5364" w:rsidRPr="00906C7C" w:rsidRDefault="00FB5364" w:rsidP="00FB5364">
      <w:pPr>
        <w:jc w:val="both"/>
        <w:rPr>
          <w:rFonts w:ascii="Times New Roman" w:hAnsi="Times New Roman"/>
        </w:rPr>
      </w:pPr>
      <w:r w:rsidRPr="00906C7C">
        <w:rPr>
          <w:rFonts w:ascii="Times New Roman" w:hAnsi="Times New Roman"/>
        </w:rPr>
        <w:t xml:space="preserve">7. Umowa została sporządzona w </w:t>
      </w:r>
      <w:r w:rsidR="00906C7C">
        <w:rPr>
          <w:rFonts w:ascii="Times New Roman" w:hAnsi="Times New Roman"/>
        </w:rPr>
        <w:t xml:space="preserve">czterech </w:t>
      </w:r>
      <w:r w:rsidRPr="00906C7C">
        <w:rPr>
          <w:rFonts w:ascii="Times New Roman" w:hAnsi="Times New Roman"/>
        </w:rPr>
        <w:t xml:space="preserve"> egzemplarzach, </w:t>
      </w:r>
      <w:r w:rsidR="00906C7C">
        <w:rPr>
          <w:rFonts w:ascii="Times New Roman" w:hAnsi="Times New Roman"/>
        </w:rPr>
        <w:t xml:space="preserve">trzy </w:t>
      </w:r>
      <w:r w:rsidRPr="00906C7C">
        <w:rPr>
          <w:rFonts w:ascii="Times New Roman" w:hAnsi="Times New Roman"/>
        </w:rPr>
        <w:t xml:space="preserve"> egzemplarze dla Administratora danych i jeden egzemplarz dla Podmiotu przetwarzającego. </w:t>
      </w:r>
    </w:p>
    <w:p w14:paraId="52656D18" w14:textId="77777777" w:rsidR="00FB5364" w:rsidRPr="00906C7C" w:rsidRDefault="00FB5364" w:rsidP="00FB5364">
      <w:pPr>
        <w:rPr>
          <w:rFonts w:ascii="Times New Roman" w:hAnsi="Times New Roman"/>
        </w:rPr>
      </w:pPr>
    </w:p>
    <w:p w14:paraId="18170DCF" w14:textId="77777777" w:rsidR="00FB5364" w:rsidRPr="00906C7C" w:rsidRDefault="00FB5364" w:rsidP="00FB5364">
      <w:pPr>
        <w:rPr>
          <w:rFonts w:ascii="Times New Roman" w:hAnsi="Times New Roman"/>
        </w:rPr>
      </w:pPr>
    </w:p>
    <w:p w14:paraId="47797ABE" w14:textId="77777777" w:rsidR="00FB5364" w:rsidRPr="00906C7C" w:rsidRDefault="00FB5364" w:rsidP="00FB5364">
      <w:pPr>
        <w:jc w:val="center"/>
        <w:rPr>
          <w:rFonts w:ascii="Times New Roman" w:hAnsi="Times New Roman"/>
          <w:b/>
          <w:bCs/>
        </w:rPr>
      </w:pPr>
      <w:r w:rsidRPr="00906C7C">
        <w:rPr>
          <w:rFonts w:ascii="Times New Roman" w:hAnsi="Times New Roman"/>
          <w:b/>
          <w:bCs/>
        </w:rPr>
        <w:t>Administrator danych                            Podmiot przetwarzający</w:t>
      </w:r>
    </w:p>
    <w:p w14:paraId="1A669BE0" w14:textId="77777777" w:rsidR="00FB5364" w:rsidRPr="00906C7C" w:rsidRDefault="00FB5364" w:rsidP="00FB5364">
      <w:pPr>
        <w:tabs>
          <w:tab w:val="left" w:pos="1035"/>
        </w:tabs>
        <w:rPr>
          <w:rFonts w:ascii="Times New Roman" w:eastAsiaTheme="minorEastAsia" w:hAnsi="Times New Roman"/>
        </w:rPr>
      </w:pPr>
    </w:p>
    <w:p w14:paraId="40651DDA" w14:textId="77777777" w:rsidR="00906C7C" w:rsidRDefault="00FB5364" w:rsidP="00FB5364">
      <w:pPr>
        <w:tabs>
          <w:tab w:val="left" w:pos="1035"/>
          <w:tab w:val="left" w:pos="5490"/>
        </w:tabs>
        <w:ind w:firstLine="708"/>
        <w:rPr>
          <w:rFonts w:ascii="Times New Roman" w:eastAsiaTheme="minorEastAsia" w:hAnsi="Times New Roman"/>
        </w:rPr>
      </w:pPr>
      <w:r w:rsidRPr="00906C7C">
        <w:rPr>
          <w:rFonts w:ascii="Times New Roman" w:eastAsiaTheme="minorEastAsia" w:hAnsi="Times New Roman"/>
        </w:rPr>
        <w:t>………………………………………..</w:t>
      </w:r>
    </w:p>
    <w:p w14:paraId="161C55B1" w14:textId="77777777" w:rsidR="00906C7C" w:rsidRDefault="00906C7C" w:rsidP="00FB5364">
      <w:pPr>
        <w:tabs>
          <w:tab w:val="left" w:pos="1035"/>
          <w:tab w:val="left" w:pos="5490"/>
        </w:tabs>
        <w:ind w:firstLine="708"/>
        <w:rPr>
          <w:rFonts w:ascii="Times New Roman" w:eastAsiaTheme="minorEastAsia" w:hAnsi="Times New Roman"/>
        </w:rPr>
      </w:pPr>
    </w:p>
    <w:p w14:paraId="6D769379" w14:textId="0237148F" w:rsidR="00FB5364" w:rsidRPr="00906C7C" w:rsidRDefault="00FB5364" w:rsidP="00FB5364">
      <w:pPr>
        <w:tabs>
          <w:tab w:val="left" w:pos="1035"/>
          <w:tab w:val="left" w:pos="5490"/>
        </w:tabs>
        <w:ind w:firstLine="708"/>
        <w:rPr>
          <w:rFonts w:ascii="Times New Roman" w:eastAsiaTheme="minorEastAsia" w:hAnsi="Times New Roman"/>
        </w:rPr>
      </w:pPr>
      <w:r w:rsidRPr="00906C7C">
        <w:rPr>
          <w:rFonts w:ascii="Times New Roman" w:eastAsiaTheme="minorEastAsia" w:hAnsi="Times New Roman"/>
        </w:rPr>
        <w:tab/>
        <w:t>……………………………………….</w:t>
      </w:r>
    </w:p>
    <w:p w14:paraId="3B54BD39" w14:textId="77777777" w:rsidR="00770FC0" w:rsidRPr="00906C7C" w:rsidRDefault="00770FC0" w:rsidP="00770FC0">
      <w:pPr>
        <w:rPr>
          <w:rFonts w:ascii="Times New Roman" w:eastAsiaTheme="minorEastAsia" w:hAnsi="Times New Roman"/>
          <w:b/>
          <w:bCs/>
          <w:kern w:val="28"/>
        </w:rPr>
      </w:pPr>
    </w:p>
    <w:p w14:paraId="3CEC0860" w14:textId="77777777" w:rsidR="00770FC0" w:rsidRPr="00906C7C" w:rsidRDefault="00770FC0" w:rsidP="00770FC0">
      <w:pPr>
        <w:rPr>
          <w:rFonts w:ascii="Times New Roman" w:eastAsiaTheme="minorEastAsia" w:hAnsi="Times New Roman"/>
          <w:b/>
          <w:bCs/>
          <w:kern w:val="28"/>
        </w:rPr>
      </w:pPr>
    </w:p>
    <w:p w14:paraId="460A2E74" w14:textId="77777777" w:rsidR="00770FC0" w:rsidRPr="00906C7C" w:rsidRDefault="00770FC0" w:rsidP="00770FC0">
      <w:pPr>
        <w:rPr>
          <w:rFonts w:ascii="Times New Roman" w:eastAsiaTheme="minorEastAsia" w:hAnsi="Times New Roman"/>
          <w:b/>
          <w:bCs/>
          <w:kern w:val="28"/>
        </w:rPr>
      </w:pPr>
    </w:p>
    <w:p w14:paraId="042C58CA" w14:textId="77777777" w:rsidR="001B1BDF" w:rsidRPr="00906C7C" w:rsidRDefault="001B1BDF">
      <w:pPr>
        <w:rPr>
          <w:rFonts w:ascii="Times New Roman" w:hAnsi="Times New Roman"/>
        </w:rPr>
      </w:pPr>
    </w:p>
    <w:sectPr w:rsidR="001B1BDF" w:rsidRPr="00906C7C">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1C207" w14:textId="77777777" w:rsidR="00F808A3" w:rsidRDefault="00F808A3" w:rsidP="00533D6B">
      <w:r>
        <w:separator/>
      </w:r>
    </w:p>
  </w:endnote>
  <w:endnote w:type="continuationSeparator" w:id="0">
    <w:p w14:paraId="40DB9D39" w14:textId="77777777" w:rsidR="00F808A3" w:rsidRDefault="00F808A3" w:rsidP="0053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267088"/>
      <w:docPartObj>
        <w:docPartGallery w:val="Page Numbers (Bottom of Page)"/>
        <w:docPartUnique/>
      </w:docPartObj>
    </w:sdtPr>
    <w:sdtContent>
      <w:p w14:paraId="42219E80" w14:textId="50FA8BDD" w:rsidR="00533D6B" w:rsidRDefault="00533D6B">
        <w:pPr>
          <w:pStyle w:val="Stopka"/>
          <w:jc w:val="right"/>
        </w:pPr>
        <w:r>
          <w:fldChar w:fldCharType="begin"/>
        </w:r>
        <w:r>
          <w:instrText>PAGE   \* MERGEFORMAT</w:instrText>
        </w:r>
        <w:r>
          <w:fldChar w:fldCharType="separate"/>
        </w:r>
        <w:r>
          <w:t>2</w:t>
        </w:r>
        <w:r>
          <w:fldChar w:fldCharType="end"/>
        </w:r>
      </w:p>
    </w:sdtContent>
  </w:sdt>
  <w:p w14:paraId="0A6DC132" w14:textId="77777777" w:rsidR="00533D6B" w:rsidRDefault="00533D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84DBB" w14:textId="77777777" w:rsidR="00F808A3" w:rsidRDefault="00F808A3" w:rsidP="00533D6B">
      <w:r>
        <w:separator/>
      </w:r>
    </w:p>
  </w:footnote>
  <w:footnote w:type="continuationSeparator" w:id="0">
    <w:p w14:paraId="260CD6A4" w14:textId="77777777" w:rsidR="00F808A3" w:rsidRDefault="00F808A3" w:rsidP="00533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3BC"/>
    <w:multiLevelType w:val="hybridMultilevel"/>
    <w:tmpl w:val="638C71EA"/>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4050F"/>
    <w:multiLevelType w:val="hybridMultilevel"/>
    <w:tmpl w:val="A0A0B546"/>
    <w:lvl w:ilvl="0" w:tplc="E2462EC4">
      <w:start w:val="1"/>
      <w:numFmt w:val="bullet"/>
      <w:lvlText w:val="-"/>
      <w:lvlJc w:val="left"/>
      <w:pPr>
        <w:ind w:left="1428" w:hanging="360"/>
      </w:pPr>
      <w:rPr>
        <w:rFonts w:ascii="Arial" w:hAnsi="Arial" w:cs="Times New Roman"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2" w15:restartNumberingAfterBreak="0">
    <w:nsid w:val="0C15265A"/>
    <w:multiLevelType w:val="hybridMultilevel"/>
    <w:tmpl w:val="5B6827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474D65"/>
    <w:multiLevelType w:val="hybridMultilevel"/>
    <w:tmpl w:val="C07CEEEE"/>
    <w:lvl w:ilvl="0" w:tplc="E2462EC4">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3BE043D"/>
    <w:multiLevelType w:val="hybridMultilevel"/>
    <w:tmpl w:val="8E0E3E46"/>
    <w:lvl w:ilvl="0" w:tplc="E2462EC4">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265F4F25"/>
    <w:multiLevelType w:val="hybridMultilevel"/>
    <w:tmpl w:val="968CEE9A"/>
    <w:lvl w:ilvl="0" w:tplc="04150017">
      <w:start w:val="1"/>
      <w:numFmt w:val="lowerLetter"/>
      <w:lvlText w:val="%1)"/>
      <w:lvlJc w:val="left"/>
      <w:pPr>
        <w:tabs>
          <w:tab w:val="num" w:pos="360"/>
        </w:tabs>
        <w:ind w:left="360" w:hanging="360"/>
      </w:pPr>
      <w:rPr>
        <w:rFonts w:cs="Times New Roman"/>
      </w:rPr>
    </w:lvl>
    <w:lvl w:ilvl="1" w:tplc="6F4A0054">
      <w:start w:val="1"/>
      <w:numFmt w:val="decimal"/>
      <w:lvlText w:val="%2."/>
      <w:lvlJc w:val="left"/>
      <w:pPr>
        <w:tabs>
          <w:tab w:val="num" w:pos="1080"/>
        </w:tabs>
        <w:ind w:left="1080" w:hanging="360"/>
      </w:pPr>
    </w:lvl>
    <w:lvl w:ilvl="2" w:tplc="462C7D54">
      <w:start w:val="1"/>
      <w:numFmt w:val="lowerLetter"/>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 w15:restartNumberingAfterBreak="0">
    <w:nsid w:val="27D66E6E"/>
    <w:multiLevelType w:val="hybridMultilevel"/>
    <w:tmpl w:val="CAB4D5D2"/>
    <w:lvl w:ilvl="0" w:tplc="FFFFFFFF">
      <w:start w:val="3"/>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632EEE"/>
    <w:multiLevelType w:val="hybridMultilevel"/>
    <w:tmpl w:val="24762438"/>
    <w:lvl w:ilvl="0" w:tplc="E2462EC4">
      <w:start w:val="1"/>
      <w:numFmt w:val="bullet"/>
      <w:lvlText w:val="-"/>
      <w:lvlJc w:val="left"/>
      <w:pPr>
        <w:ind w:left="1428" w:hanging="360"/>
      </w:pPr>
      <w:rPr>
        <w:rFonts w:ascii="Arial" w:hAnsi="Arial" w:cs="Times New Roman"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8" w15:restartNumberingAfterBreak="0">
    <w:nsid w:val="305E3754"/>
    <w:multiLevelType w:val="hybridMultilevel"/>
    <w:tmpl w:val="A2C04E2A"/>
    <w:lvl w:ilvl="0" w:tplc="E2462EC4">
      <w:start w:val="1"/>
      <w:numFmt w:val="bullet"/>
      <w:lvlText w:val="-"/>
      <w:lvlJc w:val="left"/>
      <w:pPr>
        <w:ind w:left="1428" w:hanging="360"/>
      </w:pPr>
      <w:rPr>
        <w:rFonts w:ascii="Arial" w:hAnsi="Arial" w:cs="Times New Roman"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9" w15:restartNumberingAfterBreak="0">
    <w:nsid w:val="30D932CD"/>
    <w:multiLevelType w:val="hybridMultilevel"/>
    <w:tmpl w:val="14905F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5BF38B9"/>
    <w:multiLevelType w:val="hybridMultilevel"/>
    <w:tmpl w:val="F72AA974"/>
    <w:lvl w:ilvl="0" w:tplc="540E0840">
      <w:start w:val="1"/>
      <w:numFmt w:val="decimal"/>
      <w:lvlText w:val="%1."/>
      <w:lvlJc w:val="left"/>
      <w:pPr>
        <w:ind w:left="720" w:hanging="360"/>
      </w:pPr>
      <w:rPr>
        <w:rFonts w:eastAsiaTheme="minorEastAsi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FC07162"/>
    <w:multiLevelType w:val="hybridMultilevel"/>
    <w:tmpl w:val="2772CA76"/>
    <w:lvl w:ilvl="0" w:tplc="E2462EC4">
      <w:start w:val="1"/>
      <w:numFmt w:val="bullet"/>
      <w:lvlText w:val="-"/>
      <w:lvlJc w:val="left"/>
      <w:pPr>
        <w:ind w:left="1428" w:hanging="360"/>
      </w:pPr>
      <w:rPr>
        <w:rFonts w:ascii="Arial" w:hAnsi="Arial" w:cs="Times New Roman"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12"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89326437">
    <w:abstractNumId w:val="3"/>
  </w:num>
  <w:num w:numId="2" w16cid:durableId="1551111984">
    <w:abstractNumId w:val="7"/>
  </w:num>
  <w:num w:numId="3" w16cid:durableId="1408528405">
    <w:abstractNumId w:val="1"/>
  </w:num>
  <w:num w:numId="4" w16cid:durableId="539560974">
    <w:abstractNumId w:val="8"/>
  </w:num>
  <w:num w:numId="5" w16cid:durableId="722218930">
    <w:abstractNumId w:val="11"/>
  </w:num>
  <w:num w:numId="6" w16cid:durableId="1220169690">
    <w:abstractNumId w:val="4"/>
  </w:num>
  <w:num w:numId="7" w16cid:durableId="7961474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6384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0938233">
    <w:abstractNumId w:val="9"/>
  </w:num>
  <w:num w:numId="10" w16cid:durableId="1889805448">
    <w:abstractNumId w:val="0"/>
  </w:num>
  <w:num w:numId="11" w16cid:durableId="479151486">
    <w:abstractNumId w:val="10"/>
  </w:num>
  <w:num w:numId="12" w16cid:durableId="1014578096">
    <w:abstractNumId w:val="2"/>
  </w:num>
  <w:num w:numId="13" w16cid:durableId="7865127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FC0"/>
    <w:rsid w:val="000115F0"/>
    <w:rsid w:val="001234DA"/>
    <w:rsid w:val="001B1BDF"/>
    <w:rsid w:val="00212FAE"/>
    <w:rsid w:val="002344E8"/>
    <w:rsid w:val="0026555F"/>
    <w:rsid w:val="003208F7"/>
    <w:rsid w:val="00344443"/>
    <w:rsid w:val="00382CFD"/>
    <w:rsid w:val="0042235E"/>
    <w:rsid w:val="004311F2"/>
    <w:rsid w:val="004E1CC2"/>
    <w:rsid w:val="005237CF"/>
    <w:rsid w:val="00533D6B"/>
    <w:rsid w:val="00555CE3"/>
    <w:rsid w:val="005B38F0"/>
    <w:rsid w:val="005C1015"/>
    <w:rsid w:val="005C31E5"/>
    <w:rsid w:val="005D5BB1"/>
    <w:rsid w:val="00681D6E"/>
    <w:rsid w:val="006E612C"/>
    <w:rsid w:val="00721C87"/>
    <w:rsid w:val="00770FC0"/>
    <w:rsid w:val="007B68E8"/>
    <w:rsid w:val="008539F5"/>
    <w:rsid w:val="008B5877"/>
    <w:rsid w:val="00906C7C"/>
    <w:rsid w:val="00923BCE"/>
    <w:rsid w:val="00935E8F"/>
    <w:rsid w:val="009A2425"/>
    <w:rsid w:val="00A048CD"/>
    <w:rsid w:val="00A747E0"/>
    <w:rsid w:val="00AD5C8E"/>
    <w:rsid w:val="00AD7700"/>
    <w:rsid w:val="00B14092"/>
    <w:rsid w:val="00B343DC"/>
    <w:rsid w:val="00B87E92"/>
    <w:rsid w:val="00B9385D"/>
    <w:rsid w:val="00BC59CA"/>
    <w:rsid w:val="00C86F09"/>
    <w:rsid w:val="00DA0AC7"/>
    <w:rsid w:val="00DD4DF1"/>
    <w:rsid w:val="00DD5EAF"/>
    <w:rsid w:val="00E67E8B"/>
    <w:rsid w:val="00EF67FF"/>
    <w:rsid w:val="00F1311E"/>
    <w:rsid w:val="00F808A3"/>
    <w:rsid w:val="00FB5364"/>
    <w:rsid w:val="00FD7E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60FF4"/>
  <w15:chartTrackingRefBased/>
  <w15:docId w15:val="{E61AADBB-80F9-4CF6-9270-9455E0BA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0FC0"/>
    <w:pPr>
      <w:spacing w:after="0" w:line="240" w:lineRule="auto"/>
    </w:pPr>
    <w:rPr>
      <w:rFonts w:ascii="Arial" w:eastAsia="Times New Roman" w:hAnsi="Arial" w:cs="Times New Roman"/>
      <w:kern w:val="0"/>
      <w:sz w:val="24"/>
      <w:szCs w:val="24"/>
      <w:lang w:eastAsia="pl-PL"/>
      <w14:ligatures w14:val="none"/>
    </w:rPr>
  </w:style>
  <w:style w:type="paragraph" w:styleId="Nagwek1">
    <w:name w:val="heading 1"/>
    <w:basedOn w:val="Normalny"/>
    <w:next w:val="Normalny"/>
    <w:link w:val="Nagwek1Znak"/>
    <w:uiPriority w:val="9"/>
    <w:qFormat/>
    <w:rsid w:val="00770F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70F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70FC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70FC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70FC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70FC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70FC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70FC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70FC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70FC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70FC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70FC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70FC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70FC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70FC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70FC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70FC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70FC0"/>
    <w:rPr>
      <w:rFonts w:eastAsiaTheme="majorEastAsia" w:cstheme="majorBidi"/>
      <w:color w:val="272727" w:themeColor="text1" w:themeTint="D8"/>
    </w:rPr>
  </w:style>
  <w:style w:type="paragraph" w:styleId="Tytu">
    <w:name w:val="Title"/>
    <w:basedOn w:val="Normalny"/>
    <w:next w:val="Normalny"/>
    <w:link w:val="TytuZnak"/>
    <w:uiPriority w:val="10"/>
    <w:qFormat/>
    <w:rsid w:val="00770FC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70FC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70FC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70FC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70FC0"/>
    <w:pPr>
      <w:spacing w:before="160"/>
      <w:jc w:val="center"/>
    </w:pPr>
    <w:rPr>
      <w:i/>
      <w:iCs/>
      <w:color w:val="404040" w:themeColor="text1" w:themeTint="BF"/>
    </w:rPr>
  </w:style>
  <w:style w:type="character" w:customStyle="1" w:styleId="CytatZnak">
    <w:name w:val="Cytat Znak"/>
    <w:basedOn w:val="Domylnaczcionkaakapitu"/>
    <w:link w:val="Cytat"/>
    <w:uiPriority w:val="29"/>
    <w:rsid w:val="00770FC0"/>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770FC0"/>
    <w:pPr>
      <w:ind w:left="720"/>
      <w:contextualSpacing/>
    </w:pPr>
  </w:style>
  <w:style w:type="character" w:styleId="Wyrnienieintensywne">
    <w:name w:val="Intense Emphasis"/>
    <w:basedOn w:val="Domylnaczcionkaakapitu"/>
    <w:uiPriority w:val="21"/>
    <w:qFormat/>
    <w:rsid w:val="00770FC0"/>
    <w:rPr>
      <w:i/>
      <w:iCs/>
      <w:color w:val="2F5496" w:themeColor="accent1" w:themeShade="BF"/>
    </w:rPr>
  </w:style>
  <w:style w:type="paragraph" w:styleId="Cytatintensywny">
    <w:name w:val="Intense Quote"/>
    <w:basedOn w:val="Normalny"/>
    <w:next w:val="Normalny"/>
    <w:link w:val="CytatintensywnyZnak"/>
    <w:uiPriority w:val="30"/>
    <w:qFormat/>
    <w:rsid w:val="00770F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70FC0"/>
    <w:rPr>
      <w:i/>
      <w:iCs/>
      <w:color w:val="2F5496" w:themeColor="accent1" w:themeShade="BF"/>
    </w:rPr>
  </w:style>
  <w:style w:type="character" w:styleId="Odwoanieintensywne">
    <w:name w:val="Intense Reference"/>
    <w:basedOn w:val="Domylnaczcionkaakapitu"/>
    <w:uiPriority w:val="32"/>
    <w:qFormat/>
    <w:rsid w:val="00770FC0"/>
    <w:rPr>
      <w:b/>
      <w:bCs/>
      <w:smallCaps/>
      <w:color w:val="2F5496" w:themeColor="accent1" w:themeShade="BF"/>
      <w:spacing w:val="5"/>
    </w:rPr>
  </w:style>
  <w:style w:type="character" w:styleId="Hipercze">
    <w:name w:val="Hyperlink"/>
    <w:unhideWhenUsed/>
    <w:rsid w:val="00770FC0"/>
    <w:rPr>
      <w:color w:val="0000FF"/>
      <w:u w:val="single"/>
    </w:rPr>
  </w:style>
  <w:style w:type="paragraph" w:styleId="Tekstpodstawowy">
    <w:name w:val="Body Text"/>
    <w:basedOn w:val="Normalny"/>
    <w:link w:val="TekstpodstawowyZnak"/>
    <w:unhideWhenUsed/>
    <w:rsid w:val="00770FC0"/>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rsid w:val="00770FC0"/>
    <w:rPr>
      <w:rFonts w:ascii="Arial" w:eastAsia="Times New Roman" w:hAnsi="Arial" w:cs="Times New Roman"/>
      <w:color w:val="000000"/>
      <w:kern w:val="0"/>
      <w:szCs w:val="17"/>
      <w:shd w:val="clear" w:color="auto" w:fill="FFFFFF"/>
      <w:lang w:eastAsia="pl-PL"/>
      <w14:ligatures w14:val="none"/>
    </w:rPr>
  </w:style>
  <w:style w:type="paragraph" w:styleId="Tekstpodstawowy2">
    <w:name w:val="Body Text 2"/>
    <w:basedOn w:val="Normalny"/>
    <w:link w:val="Tekstpodstawowy2Znak"/>
    <w:unhideWhenUsed/>
    <w:rsid w:val="00770FC0"/>
    <w:rPr>
      <w:b/>
      <w:bCs/>
    </w:rPr>
  </w:style>
  <w:style w:type="character" w:customStyle="1" w:styleId="Tekstpodstawowy2Znak">
    <w:name w:val="Tekst podstawowy 2 Znak"/>
    <w:basedOn w:val="Domylnaczcionkaakapitu"/>
    <w:link w:val="Tekstpodstawowy2"/>
    <w:rsid w:val="00770FC0"/>
    <w:rPr>
      <w:rFonts w:ascii="Arial" w:eastAsia="Times New Roman" w:hAnsi="Arial" w:cs="Times New Roman"/>
      <w:b/>
      <w:bCs/>
      <w:kern w:val="0"/>
      <w:sz w:val="24"/>
      <w:szCs w:val="24"/>
      <w:lang w:eastAsia="pl-PL"/>
      <w14:ligatures w14:val="none"/>
    </w:rPr>
  </w:style>
  <w:style w:type="paragraph" w:styleId="Bezodstpw">
    <w:name w:val="No Spacing"/>
    <w:qFormat/>
    <w:rsid w:val="00770FC0"/>
    <w:pPr>
      <w:suppressAutoHyphens/>
      <w:spacing w:after="0" w:line="240" w:lineRule="auto"/>
    </w:pPr>
    <w:rPr>
      <w:rFonts w:ascii="Calibri" w:eastAsia="Times New Roman" w:hAnsi="Calibri" w:cs="Times New Roman"/>
      <w:kern w:val="0"/>
      <w:lang w:eastAsia="ar-SA"/>
      <w14:ligatures w14:val="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770FC0"/>
  </w:style>
  <w:style w:type="character" w:customStyle="1" w:styleId="Brak">
    <w:name w:val="Brak"/>
    <w:rsid w:val="00FB5364"/>
  </w:style>
  <w:style w:type="paragraph" w:styleId="Nagwek">
    <w:name w:val="header"/>
    <w:basedOn w:val="Normalny"/>
    <w:link w:val="NagwekZnak"/>
    <w:uiPriority w:val="99"/>
    <w:unhideWhenUsed/>
    <w:rsid w:val="00533D6B"/>
    <w:pPr>
      <w:tabs>
        <w:tab w:val="center" w:pos="4536"/>
        <w:tab w:val="right" w:pos="9072"/>
      </w:tabs>
    </w:pPr>
  </w:style>
  <w:style w:type="character" w:customStyle="1" w:styleId="NagwekZnak">
    <w:name w:val="Nagłówek Znak"/>
    <w:basedOn w:val="Domylnaczcionkaakapitu"/>
    <w:link w:val="Nagwek"/>
    <w:uiPriority w:val="99"/>
    <w:rsid w:val="00533D6B"/>
    <w:rPr>
      <w:rFonts w:ascii="Arial" w:eastAsia="Times New Roman" w:hAnsi="Arial" w:cs="Times New Roman"/>
      <w:kern w:val="0"/>
      <w:sz w:val="24"/>
      <w:szCs w:val="24"/>
      <w:lang w:eastAsia="pl-PL"/>
      <w14:ligatures w14:val="none"/>
    </w:rPr>
  </w:style>
  <w:style w:type="paragraph" w:styleId="Stopka">
    <w:name w:val="footer"/>
    <w:basedOn w:val="Normalny"/>
    <w:link w:val="StopkaZnak"/>
    <w:uiPriority w:val="99"/>
    <w:unhideWhenUsed/>
    <w:rsid w:val="00533D6B"/>
    <w:pPr>
      <w:tabs>
        <w:tab w:val="center" w:pos="4536"/>
        <w:tab w:val="right" w:pos="9072"/>
      </w:tabs>
    </w:pPr>
  </w:style>
  <w:style w:type="character" w:customStyle="1" w:styleId="StopkaZnak">
    <w:name w:val="Stopka Znak"/>
    <w:basedOn w:val="Domylnaczcionkaakapitu"/>
    <w:link w:val="Stopka"/>
    <w:uiPriority w:val="99"/>
    <w:rsid w:val="00533D6B"/>
    <w:rPr>
      <w:rFonts w:ascii="Arial" w:eastAsia="Times New Roman" w:hAnsi="Arial" w:cs="Times New Roman"/>
      <w:kern w:val="0"/>
      <w:sz w:val="24"/>
      <w:szCs w:val="24"/>
      <w:lang w:eastAsia="pl-PL"/>
      <w14:ligatures w14:val="none"/>
    </w:rPr>
  </w:style>
  <w:style w:type="paragraph" w:styleId="NormalnyWeb">
    <w:name w:val="Normal (Web)"/>
    <w:basedOn w:val="Normalny"/>
    <w:rsid w:val="006E612C"/>
    <w:pPr>
      <w:spacing w:before="100" w:beforeAutospacing="1" w:after="100" w:afterAutospacing="1"/>
    </w:pPr>
    <w:rPr>
      <w:rFonts w:ascii="Times New Roman" w:hAnsi="Times New Roman"/>
    </w:rPr>
  </w:style>
  <w:style w:type="character" w:styleId="Pogrubienie">
    <w:name w:val="Strong"/>
    <w:uiPriority w:val="22"/>
    <w:qFormat/>
    <w:rsid w:val="006E612C"/>
    <w:rPr>
      <w:b/>
      <w:bCs/>
    </w:rPr>
  </w:style>
  <w:style w:type="character" w:styleId="Nierozpoznanawzmianka">
    <w:name w:val="Unresolved Mention"/>
    <w:basedOn w:val="Domylnaczcionkaakapitu"/>
    <w:uiPriority w:val="99"/>
    <w:semiHidden/>
    <w:unhideWhenUsed/>
    <w:rsid w:val="00320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lodarczak@gora.com.pl" TargetMode="External"/><Relationship Id="rId5" Type="http://schemas.openxmlformats.org/officeDocument/2006/relationships/footnotes" Target="footnotes.xml"/><Relationship Id="rId10" Type="http://schemas.openxmlformats.org/officeDocument/2006/relationships/hyperlink" Target="mailto:pr@gora.com.pl" TargetMode="External"/><Relationship Id="rId4" Type="http://schemas.openxmlformats.org/officeDocument/2006/relationships/webSettings" Target="webSettings.xml"/><Relationship Id="rId9" Type="http://schemas.openxmlformats.org/officeDocument/2006/relationships/hyperlink" Target="mailto:pr@gora.com.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14</Pages>
  <Words>5627</Words>
  <Characters>33764</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UMIG Góra</dc:creator>
  <cp:keywords/>
  <dc:description/>
  <cp:lastModifiedBy>UMIG Góra</cp:lastModifiedBy>
  <cp:revision>54</cp:revision>
  <dcterms:created xsi:type="dcterms:W3CDTF">2026-05-13T09:17:00Z</dcterms:created>
  <dcterms:modified xsi:type="dcterms:W3CDTF">2026-05-15T07:32:00Z</dcterms:modified>
</cp:coreProperties>
</file>